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EC150" w14:textId="77777777" w:rsidR="005A59E4" w:rsidRPr="00C86D81" w:rsidRDefault="005A59E4" w:rsidP="005A59E4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000ADF86" w14:textId="77777777" w:rsidR="005A59E4" w:rsidRPr="00C86D81" w:rsidRDefault="005A59E4" w:rsidP="005A59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3C2DD9C4" w14:textId="77777777" w:rsidR="005A59E4" w:rsidRPr="00C86D81" w:rsidRDefault="005A59E4" w:rsidP="005A59E4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86D81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specjalistę w dziedzinie chorób wewnętrznych i/lub chorób zakaźnych </w:t>
      </w:r>
    </w:p>
    <w:p w14:paraId="460815FC" w14:textId="77777777" w:rsidR="005A59E4" w:rsidRPr="00C86D81" w:rsidRDefault="005A59E4" w:rsidP="005A59E4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86D81">
        <w:rPr>
          <w:rFonts w:ascii="Times New Roman" w:hAnsi="Times New Roman" w:cs="Times New Roman"/>
          <w:i/>
          <w:iCs/>
          <w:sz w:val="24"/>
          <w:szCs w:val="24"/>
        </w:rPr>
        <w:t xml:space="preserve">w Oddziale Chorób Wewnętrznych z Pododdziałem Chorób Zakaźnych </w:t>
      </w:r>
    </w:p>
    <w:p w14:paraId="3F404D99" w14:textId="77777777" w:rsidR="005A59E4" w:rsidRDefault="005A59E4" w:rsidP="005A59E4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70FA7D1" w14:textId="77777777" w:rsidR="005A59E4" w:rsidRPr="00C86D81" w:rsidRDefault="005A59E4" w:rsidP="005A59E4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0EDB363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5A079768" w14:textId="2338A64E" w:rsidR="005A59E4" w:rsidRPr="00C86D81" w:rsidRDefault="005A59E4" w:rsidP="005A59E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86D81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86D81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C86D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Chorób Wewnętrznych z Pododdziałem Chorób Zakaźnych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w zakresie  diagnostyki i leczenia chorób wewnętrznych i chorób zakaźnych, w okresie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 36 miesięcy </w:t>
      </w:r>
      <w:r w:rsidR="005C6B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C86D81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704864B1" w14:textId="77777777" w:rsidR="005A59E4" w:rsidRPr="00C86D81" w:rsidRDefault="005A59E4" w:rsidP="005A59E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244BDA6E" w14:textId="77777777" w:rsidR="005A59E4" w:rsidRPr="00C86D81" w:rsidRDefault="005A59E4" w:rsidP="005A59E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0D0778D1" w14:textId="77777777" w:rsidR="005A59E4" w:rsidRPr="00C86D81" w:rsidRDefault="005A59E4" w:rsidP="005A59E4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72B2AF02" w14:textId="77777777" w:rsidR="005A59E4" w:rsidRPr="00C86D81" w:rsidRDefault="005A59E4" w:rsidP="005A59E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4BF0CBB3" w14:textId="77777777" w:rsidR="005A59E4" w:rsidRPr="00C86D81" w:rsidRDefault="005A59E4" w:rsidP="005A59E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6FC36220" w14:textId="77777777" w:rsidR="005A59E4" w:rsidRPr="00C86D81" w:rsidRDefault="005A59E4" w:rsidP="005A59E4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15 kwietnia 2011 roku </w:t>
      </w:r>
      <w:r w:rsidRPr="00C86D81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86D81">
        <w:rPr>
          <w:rFonts w:ascii="Times New Roman" w:hAnsi="Times New Roman" w:cs="Times New Roman"/>
          <w:sz w:val="24"/>
          <w:szCs w:val="24"/>
        </w:rPr>
        <w:t xml:space="preserve"> (Dz.U. z 2024 poz. 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C86D81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86D81">
        <w:rPr>
          <w:rFonts w:ascii="Times New Roman" w:hAnsi="Times New Roman" w:cs="Times New Roman"/>
          <w:sz w:val="24"/>
          <w:szCs w:val="24"/>
        </w:rPr>
        <w:t>(Dz.U  z 2024 r, poz. 146  z późn.zm), przy czym prawa i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>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984622" w14:textId="77777777" w:rsidR="005A59E4" w:rsidRPr="00C86D81" w:rsidRDefault="005A59E4" w:rsidP="005A59E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C75E65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547D0C93" w14:textId="77777777" w:rsidR="005A59E4" w:rsidRPr="00C86D81" w:rsidRDefault="005A59E4" w:rsidP="005A59E4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5C5852F8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„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86D81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86D81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C86D81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gospodarczej, </w:t>
      </w:r>
      <w:r w:rsidRPr="00C86D81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4373DFB1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86D81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2, 68-200 Żary;</w:t>
      </w:r>
    </w:p>
    <w:p w14:paraId="4F595CD8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„</w:t>
      </w:r>
      <w:r w:rsidRPr="00C86D81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86D81">
        <w:rPr>
          <w:rFonts w:ascii="Times New Roman" w:hAnsi="Times New Roman" w:cs="Times New Roman"/>
          <w:sz w:val="24"/>
          <w:szCs w:val="24"/>
        </w:rPr>
        <w:t xml:space="preserve">” – rozumie się przez to udzielanie świadczeń zdrowotnych na rzecz pacjentów 105 Kresowego Szpitala Wojskowego                                     z Przychodnią SP ZOZ  w Żarach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 xml:space="preserve">w Oddziale Chorób Wewnętrznych z Pododdziałem Chorób Zakaźnych  </w:t>
      </w:r>
      <w:r w:rsidRPr="00C86D81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wewnętrznych i chorób zakaźnych finansowanych  ze środków publicznych w zakresie diagnostyki i leczenia chorób wewnętrznych  oraz chorób zakaźnych w terminie wskazanym  w punkcie A.1. niniejszej oferty; </w:t>
      </w:r>
    </w:p>
    <w:p w14:paraId="324BB89D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„</w:t>
      </w:r>
      <w:r w:rsidRPr="00C86D81">
        <w:rPr>
          <w:rFonts w:ascii="Times New Roman" w:hAnsi="Times New Roman" w:cs="Times New Roman"/>
          <w:i/>
          <w:sz w:val="24"/>
          <w:szCs w:val="24"/>
        </w:rPr>
        <w:t>Formularzu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>oferty</w:t>
      </w:r>
      <w:r w:rsidRPr="00C86D81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C86D81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86D81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1DF63953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86D81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C86D81">
        <w:rPr>
          <w:rFonts w:ascii="Times New Roman" w:hAnsi="Times New Roman" w:cs="Times New Roman"/>
          <w:sz w:val="24"/>
          <w:szCs w:val="24"/>
        </w:rPr>
        <w:t xml:space="preserve"> (Dz. U. z 2024 r. poz. 146 z późn.zm.);</w:t>
      </w:r>
    </w:p>
    <w:p w14:paraId="0A01FA46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>„Umowie</w:t>
      </w:r>
      <w:r w:rsidRPr="00C86D81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</w:t>
      </w:r>
      <w:r w:rsidRPr="00C86D81">
        <w:rPr>
          <w:rFonts w:ascii="Times New Roman" w:hAnsi="Times New Roman" w:cs="Times New Roman"/>
          <w:sz w:val="24"/>
          <w:szCs w:val="24"/>
        </w:rPr>
        <w:t xml:space="preserve">dostępny do wglądu w Dziale Organizacyjno-Prawnym budynek nr 2                        na terenie Szpitala; </w:t>
      </w:r>
    </w:p>
    <w:p w14:paraId="08EB1019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„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C86D81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3CD53931" w14:textId="77777777" w:rsidR="005A59E4" w:rsidRPr="00C86D81" w:rsidRDefault="005A59E4" w:rsidP="005A59E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„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C86D81">
        <w:rPr>
          <w:rFonts w:ascii="Times New Roman" w:hAnsi="Times New Roman" w:cs="Times New Roman"/>
          <w:sz w:val="24"/>
          <w:szCs w:val="24"/>
        </w:rPr>
        <w:t>” – należy przez to rozumieć kancelarię ogólną  zlokalizowaną                       w budynku nr 2 na terenie Szpitala.</w:t>
      </w:r>
    </w:p>
    <w:p w14:paraId="5AFFE9C9" w14:textId="77777777" w:rsidR="005A59E4" w:rsidRPr="00C86D81" w:rsidRDefault="005A59E4" w:rsidP="005A59E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8ADD2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15F1170D" w14:textId="77777777" w:rsidR="005A59E4" w:rsidRPr="00C86D81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5D0E0551" w14:textId="77777777" w:rsidR="005A59E4" w:rsidRPr="00C86D81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7DEEEC15" w14:textId="27190CED" w:rsidR="005A59E4" w:rsidRPr="00C86D81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86D81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w rejestrze winien być ujawniony zakres udzielania świadczeń w rodzaju przedmiotu konkursu ofert </w:t>
      </w:r>
      <w:r w:rsidRPr="00C86D81">
        <w:rPr>
          <w:rFonts w:ascii="Times New Roman" w:hAnsi="Times New Roman" w:cs="Times New Roman"/>
          <w:sz w:val="24"/>
          <w:szCs w:val="24"/>
          <w:u w:val="single"/>
        </w:rPr>
        <w:t xml:space="preserve">albo  </w:t>
      </w:r>
      <w:r w:rsidRPr="00C86D81">
        <w:rPr>
          <w:rFonts w:ascii="Times New Roman" w:hAnsi="Times New Roman" w:cs="Times New Roman"/>
          <w:sz w:val="24"/>
          <w:szCs w:val="24"/>
          <w:u w:val="single"/>
        </w:rPr>
        <w:lastRenderedPageBreak/>
        <w:t>nieprowadzący działalności gospodarczej</w:t>
      </w:r>
      <w:r w:rsidRPr="00C86D81">
        <w:rPr>
          <w:rFonts w:ascii="Times New Roman" w:hAnsi="Times New Roman" w:cs="Times New Roman"/>
          <w:sz w:val="24"/>
          <w:szCs w:val="24"/>
        </w:rPr>
        <w:t xml:space="preserve">, ale posiadający fachowe kwalifikacje </w:t>
      </w:r>
      <w:r w:rsidR="005C6BA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86D81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</w:t>
      </w:r>
    </w:p>
    <w:p w14:paraId="51E3E4E7" w14:textId="77777777" w:rsidR="005A59E4" w:rsidRPr="00C86D81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Wobec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2ED154C0" w14:textId="77777777" w:rsidR="005A59E4" w:rsidRPr="00C86D81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86D81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2FAD13A1" w14:textId="77777777" w:rsidR="005A59E4" w:rsidRPr="00C86D81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86D81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86D81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Punkt Ewidencyjny </w:t>
      </w:r>
      <w:r w:rsidRPr="00C86D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DD6E513" w14:textId="77777777" w:rsidR="005A59E4" w:rsidRPr="00C86D81" w:rsidRDefault="005A59E4" w:rsidP="005A59E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D81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5A59E4" w:rsidRPr="00C86D81" w14:paraId="63295B73" w14:textId="77777777" w:rsidTr="005024A1">
        <w:tc>
          <w:tcPr>
            <w:tcW w:w="8777" w:type="dxa"/>
          </w:tcPr>
          <w:p w14:paraId="581EDEB8" w14:textId="77777777" w:rsidR="005A59E4" w:rsidRPr="00C86D81" w:rsidRDefault="005A59E4" w:rsidP="005024A1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532A5C" w14:textId="77777777" w:rsidR="005A59E4" w:rsidRPr="00C86D81" w:rsidRDefault="005A59E4" w:rsidP="005024A1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C86D81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188CEC62" w14:textId="77777777" w:rsidR="005A59E4" w:rsidRPr="00C86D81" w:rsidRDefault="005A59E4" w:rsidP="005024A1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15520B9" w14:textId="77777777" w:rsidR="005A59E4" w:rsidRPr="00C86D81" w:rsidRDefault="005A59E4" w:rsidP="005024A1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C86D81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WEWNĘTRZNYCH I CHORÓB ZAKAŹNYCH </w:t>
            </w:r>
            <w:r w:rsidRPr="00C86D81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Chorób Wewnętrznym z Pododdziałem Chorób Zakaźnych                                     w filii Żagań ul. Żelazna 1 a  </w:t>
            </w:r>
          </w:p>
          <w:p w14:paraId="69D55117" w14:textId="77777777" w:rsidR="005A59E4" w:rsidRPr="00C86D81" w:rsidRDefault="005A59E4" w:rsidP="005024A1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794D12C" w14:textId="77777777" w:rsidR="005A59E4" w:rsidRPr="00C86D81" w:rsidRDefault="005A59E4" w:rsidP="005024A1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C86D81">
              <w:rPr>
                <w:rFonts w:cs="Times New Roman"/>
                <w:b/>
                <w:bCs/>
              </w:rPr>
              <w:t>nie otwierać przed 25.02.2025 r.  godz. 10:00</w:t>
            </w:r>
          </w:p>
        </w:tc>
      </w:tr>
    </w:tbl>
    <w:p w14:paraId="44A63C25" w14:textId="77777777" w:rsidR="005A59E4" w:rsidRPr="00C86D81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86D81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86D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C86D81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385E2A76" w14:textId="77777777" w:rsidR="005A59E4" w:rsidRDefault="005A59E4" w:rsidP="005A59E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A5DF82F" w14:textId="77777777" w:rsidR="005A59E4" w:rsidRPr="00C86D81" w:rsidRDefault="005A59E4" w:rsidP="005A59E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8FD49A" w14:textId="77777777" w:rsidR="005A59E4" w:rsidRPr="00C86D81" w:rsidRDefault="005A59E4" w:rsidP="005A59E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DBC25B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58BBEF8E" w14:textId="77777777" w:rsidR="005A59E4" w:rsidRPr="00C86D81" w:rsidRDefault="005A59E4" w:rsidP="005A59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86D81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85110000-3; 85121200-5;  </w:t>
      </w:r>
    </w:p>
    <w:p w14:paraId="3CE1F3E7" w14:textId="77777777" w:rsidR="005A59E4" w:rsidRPr="00C86D81" w:rsidRDefault="005A59E4" w:rsidP="005A59E4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wewnętrznych i chorób zakaźnych w rodzaju leczenie szpitalne zgodnie z wymogami, przepisami,  kompetencjami i uprawnieniami na okres 36 miesięcy.</w:t>
      </w:r>
    </w:p>
    <w:p w14:paraId="4356AC2D" w14:textId="77777777" w:rsidR="005A59E4" w:rsidRPr="00C86D81" w:rsidRDefault="005A59E4" w:rsidP="005A59E4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lastRenderedPageBreak/>
        <w:t xml:space="preserve">Zasady dotyczące sposobu wykonywania przez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6F180A38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w ramach leczenia szpitalnego realizowanego w Oddziale Chorób Wewnętrznych z Pododdziałem Chorób Zakaźnych realizacja świadczeń zdrowotnych będzie w oparciu o harmonogram uzgodniony między Stronami .</w:t>
      </w:r>
    </w:p>
    <w:p w14:paraId="084CF850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Zakres zamówienia w Oddziale Chorób Wewnętrznych obejmuje m.in.:</w:t>
      </w:r>
    </w:p>
    <w:p w14:paraId="0BDED32E" w14:textId="77777777" w:rsidR="005A59E4" w:rsidRPr="00C86D81" w:rsidRDefault="005A59E4" w:rsidP="005A59E4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szerokoprofilową diagnostykę oraz leczenie chorych ze schorzeniami internistycznymi, w tym: chorób serca i układu krążenia, chorób przewodu pokarmowego, chorób metabolicznych, niektórych schorzeń hematologicznych, np. niedokrwistości, chorób układu oddechowego, niektórych schorzeń neurologicznych, bezdechu sennego, chorób wieku podeszłego,</w:t>
      </w:r>
    </w:p>
    <w:p w14:paraId="7E585570" w14:textId="77777777" w:rsidR="005A59E4" w:rsidRPr="00C86D81" w:rsidRDefault="005A59E4" w:rsidP="005A59E4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-  udzielanie konsultacji w Izbie Przyjęć oraz w innych oddziałach szpitalnych Udzielającego zamówienie zlecanych przez Ordynatorów/Kierowników Oddziałów lub innych lekarzy udzielających świadczeń  zdrowotnych w ramach zawartych umów z Udzielającym zamówienie,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w tym pełnienia funkcji starszego lekarza dyżurnego w filii Szpitala w Żaganiu według ustalonego i uzgodnionego harmonogramu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 z Udzielającym zamówienia,</w:t>
      </w:r>
    </w:p>
    <w:p w14:paraId="1DD29FB4" w14:textId="77777777" w:rsidR="005A59E4" w:rsidRPr="00C86D81" w:rsidRDefault="005A59E4" w:rsidP="005A59E4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planem dyżurów – co najmniej 5 dyżurów w miesiącu (w przypadku niepełnej i/lub pełnej  listy dyżurowej  ilość dyżurów  może zostać zwiększona i/lub zmniejszona).</w:t>
      </w:r>
    </w:p>
    <w:p w14:paraId="3445732A" w14:textId="77777777" w:rsidR="005A59E4" w:rsidRPr="00C86D81" w:rsidRDefault="005A59E4" w:rsidP="005A59E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75FE3A1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Zakres zamówienia  w Pododdziale Chorób Zakaźnych obejmuje m.in.:</w:t>
      </w:r>
    </w:p>
    <w:p w14:paraId="64AC7B5E" w14:textId="77777777" w:rsidR="005A59E4" w:rsidRPr="00C86D81" w:rsidRDefault="005A59E4" w:rsidP="005A59E4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-  przeprowadzanie procedur w zakresie diagnostyki i  leczenia pacjentów                                  z chorobami zakaźnymi ze szczególnym uwzględnieniem  </w:t>
      </w:r>
      <w:r w:rsidRPr="00C86D81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chorób wątroby głównie                     o etiologii wirusowej: marskość wątroby, stłuszczenie wątroby, nadciśnienie wrotne                     i pierwotny rak wątroby, chorób dróg żółciowych oraz ich powikłań, wstępnej kwalifikacji pacjentów do przeszczepienia wątroby, zakażeń u osób z pierwotnym                      i wtórnymi niedoborami odporności, chorób biegunkowych, neuroinfekcji, infekcyjnych chorób wysypkowych u dorosłych, infekcji wirusowych: Covid, RSV, grypa i </w:t>
      </w:r>
      <w:proofErr w:type="spellStart"/>
      <w:r w:rsidRPr="00C86D81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paragrypa</w:t>
      </w:r>
      <w:proofErr w:type="spellEnd"/>
      <w:r w:rsidRPr="00C86D81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, zakażeń ogólnoustrojowych (posocznica) oraz wymagających hospitalizacji zakażeń narządowych (skóry i tkanki podskórnej, dróg oddechowych, dróg moczowych, tkanki łącznej), choroby wywołane przez krętki (borelioza/ choroba z Lyme), stany gorączkowe o niejasnej etiologii, bóle brzucha o niejasnej etiologii,</w:t>
      </w:r>
    </w:p>
    <w:p w14:paraId="4805A3DC" w14:textId="77777777" w:rsidR="005A59E4" w:rsidRPr="00C86D81" w:rsidRDefault="005A59E4" w:rsidP="005A59E4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- </w:t>
      </w:r>
      <w:r w:rsidRPr="00C86D81">
        <w:rPr>
          <w:rFonts w:ascii="Times New Roman" w:hAnsi="Times New Roman" w:cs="Times New Roman"/>
          <w:sz w:val="24"/>
          <w:szCs w:val="24"/>
        </w:rPr>
        <w:t xml:space="preserve">udzielanie konsultacji w Izbie Przyjęć oraz w innych oddziałach szpitalnych Udzielającego zamówienie zlecanych przez Ordynatorów / Kierowników Oddziałów  </w:t>
      </w:r>
      <w:r w:rsidRPr="00C86D81">
        <w:rPr>
          <w:rFonts w:ascii="Times New Roman" w:hAnsi="Times New Roman" w:cs="Times New Roman"/>
          <w:sz w:val="24"/>
          <w:szCs w:val="24"/>
        </w:rPr>
        <w:lastRenderedPageBreak/>
        <w:t xml:space="preserve">lub innych lekarzy udzielających świadczeń  zdrowotnych w ramach zawartych umów                                       z Udzielającym zamówienie,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w tym pełnienia funkcji starszego lekarza dyżurnego                      w filii Szpitala w Żaganiu według ustalonego i uzgodnionego harmonogramu                                      z Udzielającym zamówienia,</w:t>
      </w:r>
    </w:p>
    <w:p w14:paraId="1B6BF92E" w14:textId="77777777" w:rsidR="005A59E4" w:rsidRPr="00C86D81" w:rsidRDefault="005A59E4" w:rsidP="005A59E4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planem dyżurów – co najmniej 5 dyżurów w miesiącu (w przypadku niepełnej i/lub pełnej  listy dyżurowej  ilość dyżurów  może zostać zwiększona i/lub zmniejszona).</w:t>
      </w:r>
    </w:p>
    <w:p w14:paraId="18430D6A" w14:textId="77777777" w:rsidR="005A59E4" w:rsidRPr="00C86D81" w:rsidRDefault="005A59E4" w:rsidP="005A59E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F665BB8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Umiejętności i doświadczenie pożądane od Oferenta w zakres świadczeń zdrowotnych                         w ramach pododdziału chorób zakaźnych to wykonywanie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 badań </w:t>
      </w:r>
      <w:proofErr w:type="spellStart"/>
      <w:r w:rsidRPr="00C86D81">
        <w:rPr>
          <w:rFonts w:ascii="Times New Roman" w:hAnsi="Times New Roman" w:cs="Times New Roman"/>
          <w:b/>
          <w:bCs/>
          <w:sz w:val="24"/>
          <w:szCs w:val="24"/>
        </w:rPr>
        <w:t>elastograficznych</w:t>
      </w:r>
      <w:proofErr w:type="spellEnd"/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 wątroby oraz doświadczenie w leczeniu WZW typu C w ramach programu lekowego. </w:t>
      </w:r>
    </w:p>
    <w:p w14:paraId="74D9953B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86D81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 czasie podstawowej ordynacji Oddziału w godzinach od 08:00 do 15:00 i/lub w czasie dyżurów medycznych w godzinach od 15:00 do 08:00 dnia następnego w dni powszednie oraz                                   w sobotę, niedziele i święta w godzinach od 08:00 do 08:00 dnia następnego w liczbie wskazanej w ofercie. </w:t>
      </w:r>
    </w:p>
    <w:p w14:paraId="5A3EEE25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3B42E911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86D81">
        <w:rPr>
          <w:rFonts w:ascii="Times New Roman" w:hAnsi="Times New Roman" w:cs="Times New Roman"/>
          <w:sz w:val="24"/>
          <w:szCs w:val="24"/>
        </w:rPr>
        <w:t xml:space="preserve">przewiduje przyjęcie odpowiedniej liczby lekarzy w dziedzinie chorób wewnętrznych w celu zabezpieczenia miesięcznie 882 godzin w czasie podstawowych godzin ordynacji oddziału i 597 godzin dyżurów medycznych  w Oddziale Chorób Wewnętrznych  </w:t>
      </w:r>
      <w:r w:rsidRPr="00C86D81">
        <w:rPr>
          <w:rFonts w:ascii="Times New Roman" w:hAnsi="Times New Roman" w:cs="Times New Roman"/>
          <w:b/>
          <w:sz w:val="24"/>
          <w:szCs w:val="24"/>
        </w:rPr>
        <w:t>w okresie 36 miesięcy.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41309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86D81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wewnętrznych  w celu zabezpieczenia  miesięcznie 882 godzin  w czasie podstawowych godzin ordynacji oddziału i 597 godzin dyżurów medycznych                                          w Pododdziale Chorób Zakaźnych </w:t>
      </w:r>
      <w:r w:rsidRPr="00C86D81">
        <w:rPr>
          <w:rFonts w:ascii="Times New Roman" w:hAnsi="Times New Roman" w:cs="Times New Roman"/>
          <w:b/>
          <w:sz w:val="24"/>
          <w:szCs w:val="24"/>
        </w:rPr>
        <w:t>w okresie 36 miesięcy.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8AFC49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Oferent przystępujący do konkursu powinien posiadać wykształcenie określone                                     w przedmiocie konkursu tj.</w:t>
      </w:r>
    </w:p>
    <w:p w14:paraId="34FD6951" w14:textId="77777777" w:rsidR="005A59E4" w:rsidRPr="00C86D81" w:rsidRDefault="005A59E4" w:rsidP="005A59E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lekarz posiadający tytuł specjalisty w dziedzinie chorób wewnętrznych  lub </w:t>
      </w:r>
    </w:p>
    <w:p w14:paraId="78BE185F" w14:textId="77777777" w:rsidR="005A59E4" w:rsidRPr="00C86D81" w:rsidRDefault="005A59E4" w:rsidP="005A59E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lekarz posiadający specjalizację II stopnia w zakresie chorób wewnętrznych  lub</w:t>
      </w:r>
    </w:p>
    <w:p w14:paraId="2FB9ED73" w14:textId="77777777" w:rsidR="005A59E4" w:rsidRPr="00C86D81" w:rsidRDefault="005A59E4" w:rsidP="005A59E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lekarz  tytuł specjalisty w dziedzinie chorób zakaźnych  lub </w:t>
      </w:r>
    </w:p>
    <w:p w14:paraId="0AD70EDA" w14:textId="77777777" w:rsidR="005A59E4" w:rsidRPr="00C86D81" w:rsidRDefault="005A59E4" w:rsidP="005A59E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lekarz posiadający specjalizację II stopnia w zakresie chorób zakaźnych  lub</w:t>
      </w:r>
    </w:p>
    <w:p w14:paraId="77616BE7" w14:textId="77777777" w:rsidR="005A59E4" w:rsidRPr="00C86D81" w:rsidRDefault="005A59E4" w:rsidP="005A59E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lekarz posiadający I stopień specjalizacji w zakresie chorób wewnętrznych                                   i doświadczenie lub</w:t>
      </w:r>
    </w:p>
    <w:p w14:paraId="6F756B49" w14:textId="77777777" w:rsidR="005A59E4" w:rsidRPr="00C86D81" w:rsidRDefault="005A59E4" w:rsidP="005A59E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lekarz z I stopniem specjalizacji z doświadczeniem</w:t>
      </w:r>
    </w:p>
    <w:p w14:paraId="06A1BECB" w14:textId="77777777" w:rsidR="005A59E4" w:rsidRDefault="005A59E4" w:rsidP="005A59E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mile widziany jest tytuł naukowy</w:t>
      </w:r>
    </w:p>
    <w:p w14:paraId="06211B2F" w14:textId="77777777" w:rsidR="005A59E4" w:rsidRDefault="005A59E4" w:rsidP="005A59E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C9EB5" w14:textId="77777777" w:rsidR="005A59E4" w:rsidRPr="00C86D81" w:rsidRDefault="005A59E4" w:rsidP="005A59E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16E47" w14:textId="77777777" w:rsidR="005A59E4" w:rsidRPr="00C86D81" w:rsidRDefault="005A59E4" w:rsidP="005A59E4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79F0828A" w14:textId="77777777" w:rsidR="005A59E4" w:rsidRPr="00C86D81" w:rsidRDefault="005A59E4" w:rsidP="005A59E4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Osoby fizyczne wykonujące zawód w ramach praktyki zawodowej                                         w rozumieniu art. 5 ustawy o działalności leczniczej z dnia 15.04.2011 r. (Dz.U.                       z  2024 r. poz.799 z późn.zm.)</w:t>
      </w:r>
    </w:p>
    <w:p w14:paraId="1ACCE5CA" w14:textId="3B20B344" w:rsidR="005A59E4" w:rsidRPr="00C86D81" w:rsidRDefault="005A59E4" w:rsidP="005A59E4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postępowania.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86D81">
        <w:rPr>
          <w:rFonts w:ascii="Times New Roman" w:hAnsi="Times New Roman" w:cs="Times New Roman"/>
          <w:sz w:val="24"/>
          <w:szCs w:val="24"/>
        </w:rPr>
        <w:t xml:space="preserve">do udzielania świadczeń zdrowotnych w zakresie oraz na zasadach określonych w umowie, a Udzielający zamówienia do zapłaty wynagrodzenia za udzielenie tych świadczeń.  </w:t>
      </w:r>
    </w:p>
    <w:p w14:paraId="41984163" w14:textId="77777777" w:rsidR="005A59E4" w:rsidRPr="00C86D81" w:rsidRDefault="005A59E4" w:rsidP="005A59E4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091145FD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76B6B846" w14:textId="77777777" w:rsidR="005A59E4" w:rsidRPr="00C86D81" w:rsidRDefault="005A59E4" w:rsidP="005A59E4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86D81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5AC84C90" w14:textId="77777777" w:rsidR="005A59E4" w:rsidRPr="00C86D81" w:rsidRDefault="005A59E4" w:rsidP="005A59E4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512E2952" w14:textId="77777777" w:rsidR="005A59E4" w:rsidRPr="00C86D81" w:rsidRDefault="005A59E4" w:rsidP="005A59E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C86D81">
        <w:rPr>
          <w:rFonts w:ascii="Times New Roman" w:hAnsi="Times New Roman" w:cs="Times New Roman"/>
          <w:sz w:val="24"/>
          <w:szCs w:val="24"/>
        </w:rPr>
        <w:t>, że zapoznał się z treścią ogłoszenia  o konkursie i szczegółowymi warunkami konkursu i nie wnosi                                                      do nich zastrzeżeń,</w:t>
      </w:r>
    </w:p>
    <w:p w14:paraId="72F4160A" w14:textId="77777777" w:rsidR="005A59E4" w:rsidRPr="00C86D81" w:rsidRDefault="005A59E4" w:rsidP="005A59E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zdrowotnych:</w:t>
      </w:r>
    </w:p>
    <w:p w14:paraId="18FE6303" w14:textId="77777777" w:rsidR="005A59E4" w:rsidRPr="00C86D81" w:rsidRDefault="005A59E4" w:rsidP="005A59E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w rozumieniu art. 5  ustawy o działalności leczniczej  (Dz. U.                                   z 2024 r. poz.799 z późn.zm.) </w:t>
      </w:r>
    </w:p>
    <w:p w14:paraId="72293AC9" w14:textId="77777777" w:rsidR="005A59E4" w:rsidRPr="00C86D81" w:rsidRDefault="005A59E4" w:rsidP="005A59E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32C122E9" w14:textId="77777777" w:rsidR="005A59E4" w:rsidRPr="00C86D81" w:rsidRDefault="005A59E4" w:rsidP="005A59E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36652215" w14:textId="77777777" w:rsidR="005A59E4" w:rsidRPr="00C86D81" w:rsidRDefault="005A59E4" w:rsidP="005A59E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60D94682" w14:textId="77777777" w:rsidR="005A59E4" w:rsidRPr="00C86D81" w:rsidRDefault="005A59E4" w:rsidP="005A59E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0A72E2FD" w14:textId="77777777" w:rsidR="005A59E4" w:rsidRPr="00C86D81" w:rsidRDefault="005A59E4" w:rsidP="005A59E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kursów, szkoleń potwierdzających kwalifikacje zawodowe,</w:t>
      </w:r>
    </w:p>
    <w:p w14:paraId="747ABDC0" w14:textId="77777777" w:rsidR="005A59E4" w:rsidRPr="00C86D81" w:rsidRDefault="005A59E4" w:rsidP="005A59E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zaświadczenie lekarskie  o zdolności do świadczenia usług,</w:t>
      </w:r>
    </w:p>
    <w:p w14:paraId="23CE77A5" w14:textId="77777777" w:rsidR="005A59E4" w:rsidRPr="00C86D81" w:rsidRDefault="005A59E4" w:rsidP="005A59E4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C86D81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C86D81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42D0C963" w14:textId="77777777" w:rsidR="005A59E4" w:rsidRPr="00C86D81" w:rsidRDefault="005A59E4" w:rsidP="005A59E4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5ECAA9A3" w14:textId="77777777" w:rsidR="005A59E4" w:rsidRPr="00C86D81" w:rsidRDefault="005A59E4" w:rsidP="005A59E4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Gospodarczej,</w:t>
      </w:r>
    </w:p>
    <w:p w14:paraId="1FDAC7C8" w14:textId="77777777" w:rsidR="005A59E4" w:rsidRPr="00C86D81" w:rsidRDefault="005A59E4" w:rsidP="005A59E4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aktualny wydruk z wpisu do rejestru podmiotów wykonujących działalność leczniczą,</w:t>
      </w:r>
    </w:p>
    <w:p w14:paraId="272EF6E9" w14:textId="77777777" w:rsidR="005A59E4" w:rsidRPr="00C86D81" w:rsidRDefault="005A59E4" w:rsidP="005A59E4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aktualne szkolenie z zakresu BHP,</w:t>
      </w:r>
    </w:p>
    <w:p w14:paraId="4FC30569" w14:textId="77777777" w:rsidR="005A59E4" w:rsidRPr="00C86D81" w:rsidRDefault="005A59E4" w:rsidP="005A59E4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 1802),</w:t>
      </w:r>
    </w:p>
    <w:p w14:paraId="07B372E7" w14:textId="77777777" w:rsidR="005A59E4" w:rsidRPr="00C86D81" w:rsidRDefault="005A59E4" w:rsidP="005A59E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p</w:t>
      </w:r>
      <w:r w:rsidRPr="00C86D81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w Oddziale Chorób Wewnętrznych lub Oddziale Chorób Zakaźnych lub </w:t>
      </w:r>
      <w:r w:rsidRPr="00C86D81">
        <w:rPr>
          <w:rFonts w:ascii="Times New Roman" w:hAnsi="Times New Roman" w:cs="Times New Roman"/>
          <w:iCs/>
          <w:sz w:val="24"/>
          <w:szCs w:val="24"/>
        </w:rPr>
        <w:lastRenderedPageBreak/>
        <w:t>o podobnym profilu z uwzględnieniem  leczenia chorób wewnętrznych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</w:t>
      </w:r>
      <w:r w:rsidRPr="00C86D81">
        <w:rPr>
          <w:rFonts w:ascii="Times New Roman" w:hAnsi="Times New Roman" w:cs="Times New Roman"/>
          <w:iCs/>
          <w:sz w:val="24"/>
          <w:szCs w:val="24"/>
        </w:rPr>
        <w:t xml:space="preserve"> i chorób zakaźnych,</w:t>
      </w:r>
    </w:p>
    <w:p w14:paraId="0A4BAEA9" w14:textId="77777777" w:rsidR="005A59E4" w:rsidRPr="00C86D81" w:rsidRDefault="005A59E4" w:rsidP="005A59E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6D81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lat,</w:t>
      </w:r>
    </w:p>
    <w:p w14:paraId="1478395A" w14:textId="77777777" w:rsidR="005A59E4" w:rsidRPr="00C86D81" w:rsidRDefault="005A59E4" w:rsidP="005A59E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86D81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karnego.</w:t>
      </w:r>
    </w:p>
    <w:p w14:paraId="633CEEC3" w14:textId="77777777" w:rsidR="005A59E4" w:rsidRPr="00C86D81" w:rsidRDefault="005A59E4" w:rsidP="005A59E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33A08A1B" w14:textId="77777777" w:rsidR="005A59E4" w:rsidRPr="00C86D81" w:rsidRDefault="005A59E4" w:rsidP="005A59E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fizycznych, nieprowadzących działalności gospodarczej,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ale posiadających fachowe kwalifikacje do udzielania świadczeń  zdrowotnych  objętych zakresem niniejszego postępowania konkursowego należy złożyć następujące dokumenty: </w:t>
      </w:r>
    </w:p>
    <w:p w14:paraId="30DEEA6D" w14:textId="77777777" w:rsidR="005A59E4" w:rsidRPr="00C86D81" w:rsidRDefault="005A59E4" w:rsidP="005A59E4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72D42F69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512BCADA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1811E2D7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01381D30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kursów, szkoleń potwierdzających kwalifikacje zawodowe,</w:t>
      </w:r>
    </w:p>
    <w:p w14:paraId="60C46E10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 zaświadczenie lekarskie o zdolności do świadczenia usług,</w:t>
      </w:r>
    </w:p>
    <w:p w14:paraId="6ABF3B6B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C86D81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C86D81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45577AD9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48109DCA" w14:textId="77777777" w:rsidR="005A59E4" w:rsidRPr="00C86D81" w:rsidRDefault="005A59E4" w:rsidP="005A59E4">
      <w:pPr>
        <w:pStyle w:val="Akapitzlist"/>
        <w:spacing w:after="0"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aktualne szkolenie z zakresu BHP,</w:t>
      </w:r>
    </w:p>
    <w:p w14:paraId="408228BF" w14:textId="77777777" w:rsidR="005A59E4" w:rsidRPr="00C86D81" w:rsidRDefault="005A59E4" w:rsidP="005A59E4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poz.1802),</w:t>
      </w:r>
    </w:p>
    <w:p w14:paraId="5C620379" w14:textId="77777777" w:rsidR="005A59E4" w:rsidRPr="00C86D81" w:rsidRDefault="005A59E4" w:rsidP="005A59E4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- p</w:t>
      </w:r>
      <w:r w:rsidRPr="00C86D81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  w pracy w Oddziale Chorób Wewnętrznych lub Oddziału Chorób Zakaźnych </w:t>
      </w:r>
      <w:r w:rsidRPr="00C86D81">
        <w:rPr>
          <w:rFonts w:ascii="Times New Roman" w:hAnsi="Times New Roman" w:cs="Times New Roman"/>
          <w:iCs/>
          <w:sz w:val="24"/>
          <w:szCs w:val="24"/>
        </w:rPr>
        <w:br/>
        <w:t>lub o podobnym profilu z uwzględnieniem  leczenia chorób wewnętrznych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</w:t>
      </w:r>
      <w:r w:rsidRPr="00C86D81">
        <w:rPr>
          <w:rFonts w:ascii="Times New Roman" w:hAnsi="Times New Roman" w:cs="Times New Roman"/>
          <w:iCs/>
          <w:sz w:val="24"/>
          <w:szCs w:val="24"/>
        </w:rPr>
        <w:t xml:space="preserve"> i chorób zakaźnych,</w:t>
      </w:r>
    </w:p>
    <w:p w14:paraId="372C1BDD" w14:textId="77777777" w:rsidR="005A59E4" w:rsidRPr="00C86D81" w:rsidRDefault="005A59E4" w:rsidP="005A59E4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C86D81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3235BE22" w14:textId="77777777" w:rsidR="005A59E4" w:rsidRPr="00C86D81" w:rsidRDefault="005A59E4" w:rsidP="005A59E4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52CBF7D1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75EEE21E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86D81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86D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586E4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19F4CB8C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3170DB" w14:textId="0FBC1CC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Przyjmujący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86D81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 i umieszczenie obok czytelnego zapisu poprawnego. </w:t>
      </w:r>
    </w:p>
    <w:p w14:paraId="06C367D7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11735443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lastRenderedPageBreak/>
        <w:t xml:space="preserve">Wszelkie załączone przez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86D81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C86D81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C86D81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07447D0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86D81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57F3B640" w14:textId="77777777" w:rsidR="005A59E4" w:rsidRPr="00C86D81" w:rsidRDefault="005A59E4" w:rsidP="005A59E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3BA39E3A" w14:textId="77777777" w:rsidR="005A59E4" w:rsidRPr="00C86D81" w:rsidRDefault="005A59E4" w:rsidP="005A59E4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9DCE8" w14:textId="77777777" w:rsidR="005A59E4" w:rsidRPr="00C86D81" w:rsidRDefault="005A59E4" w:rsidP="005A59E4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b/>
          <w:sz w:val="24"/>
          <w:szCs w:val="24"/>
        </w:rPr>
        <w:t>F.</w:t>
      </w:r>
      <w:r w:rsidRPr="00C86D8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229C6ED9" w14:textId="77777777" w:rsidR="005A59E4" w:rsidRPr="00C86D81" w:rsidRDefault="005A59E4" w:rsidP="005A59E4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24.02.2025</w:t>
      </w:r>
      <w:r w:rsidRPr="00C86D81">
        <w:rPr>
          <w:rFonts w:ascii="Times New Roman" w:hAnsi="Times New Roman" w:cs="Times New Roman"/>
          <w:sz w:val="24"/>
          <w:szCs w:val="24"/>
        </w:rPr>
        <w:t xml:space="preserve">,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C86D81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C86D81">
        <w:rPr>
          <w:rFonts w:ascii="Times New Roman" w:hAnsi="Times New Roman" w:cs="Times New Roman"/>
          <w:bCs/>
          <w:sz w:val="24"/>
          <w:szCs w:val="24"/>
        </w:rPr>
        <w:t>2</w:t>
      </w:r>
      <w:r w:rsidRPr="00C86D81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66554802" w14:textId="77777777" w:rsidR="005A59E4" w:rsidRPr="00C86D81" w:rsidRDefault="005A59E4" w:rsidP="005A59E4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25.02.</w:t>
      </w:r>
      <w:r w:rsidRPr="00C86D81">
        <w:rPr>
          <w:rFonts w:ascii="Times New Roman" w:hAnsi="Times New Roman" w:cs="Times New Roman"/>
          <w:b/>
          <w:sz w:val="24"/>
          <w:szCs w:val="24"/>
        </w:rPr>
        <w:t>2025 roku o godzinie 10:00</w:t>
      </w:r>
      <w:r w:rsidRPr="00C86D81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86D81">
        <w:rPr>
          <w:rFonts w:ascii="Times New Roman" w:hAnsi="Times New Roman" w:cs="Times New Roman"/>
          <w:b/>
          <w:sz w:val="24"/>
          <w:szCs w:val="24"/>
        </w:rPr>
        <w:t>w dniu 28.02.2025 roku</w:t>
      </w:r>
      <w:r w:rsidRPr="00C86D8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B85202" w14:textId="77777777" w:rsidR="005A59E4" w:rsidRPr="00C86D81" w:rsidRDefault="005A59E4" w:rsidP="005A59E4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w konkursie, a które zostały odrzucone oraz o rozstrzygnięciu konkursu i jego wyniku na stronie internetowej Konkursy ofert </w:t>
      </w:r>
      <w:hyperlink r:id="rId8" w:history="1">
        <w:r w:rsidRPr="00C86D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C86D81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C86D81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A2F1C65" w14:textId="77777777" w:rsidR="005A59E4" w:rsidRPr="00C86D81" w:rsidRDefault="005A59E4" w:rsidP="005A59E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6150B2" w14:textId="77777777" w:rsidR="005A59E4" w:rsidRPr="00C86D81" w:rsidRDefault="005A59E4" w:rsidP="005A59E4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2C6175C3" w14:textId="77777777" w:rsidR="005A59E4" w:rsidRPr="00C86D81" w:rsidRDefault="005A59E4" w:rsidP="005A59E4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86D81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31EF7D0D" w14:textId="77777777" w:rsidR="005A59E4" w:rsidRPr="00C86D81" w:rsidRDefault="005A59E4" w:rsidP="005A59E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D32F0" w14:textId="77777777" w:rsidR="005A59E4" w:rsidRPr="00C86D81" w:rsidRDefault="005A59E4" w:rsidP="005A59E4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Posiadane wykształcenie  </w:t>
      </w:r>
    </w:p>
    <w:p w14:paraId="68B80B82" w14:textId="77777777" w:rsidR="005A59E4" w:rsidRPr="00C86D81" w:rsidRDefault="005A59E4" w:rsidP="005A59E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posiadanie tytułu naukowego  ……………………………………....…….......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779E70C3" w14:textId="77777777" w:rsidR="005A59E4" w:rsidRPr="00C86D81" w:rsidRDefault="005A59E4" w:rsidP="005A59E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posiadanie specjalizacji II stopnia  lub tytułu specjalisty w dziedzinie  chorób wewnętrznych  ………………………………………………………..……......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 5 pkt.</w:t>
      </w:r>
    </w:p>
    <w:p w14:paraId="1458D052" w14:textId="77777777" w:rsidR="005A59E4" w:rsidRPr="00C86D81" w:rsidRDefault="005A59E4" w:rsidP="005A59E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posiadanie specjalizacji II stopnia  lub tytułu specjalisty w dziedzinie  chorób zakaźnych  …………………… …………………………………..………........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2E3C876C" w14:textId="77777777" w:rsidR="005A59E4" w:rsidRPr="00C86D81" w:rsidRDefault="005A59E4" w:rsidP="005A59E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posiadanie specjalizacji  I stopnia  w zakresie   chorób wewnętrznych  ……….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4 pkt.</w:t>
      </w:r>
    </w:p>
    <w:p w14:paraId="63240576" w14:textId="77777777" w:rsidR="005A59E4" w:rsidRPr="00C86D81" w:rsidRDefault="005A59E4" w:rsidP="005A59E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lekarz z I stopniem specjalizacji inne niż w pkt. 2.4. z doświadczeniem ...……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4 pkt.</w:t>
      </w:r>
    </w:p>
    <w:p w14:paraId="77F267CA" w14:textId="77777777" w:rsidR="005A59E4" w:rsidRPr="00C86D81" w:rsidRDefault="005A59E4" w:rsidP="005A59E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lekarz bez specjalizacji 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86D81">
        <w:rPr>
          <w:rFonts w:ascii="Times New Roman" w:hAnsi="Times New Roman" w:cs="Times New Roman"/>
          <w:sz w:val="24"/>
          <w:szCs w:val="24"/>
        </w:rPr>
        <w:t xml:space="preserve">…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 pkt.</w:t>
      </w:r>
    </w:p>
    <w:p w14:paraId="2984AE1D" w14:textId="75576816" w:rsidR="005A59E4" w:rsidRPr="00C86D81" w:rsidRDefault="005A59E4" w:rsidP="005A59E4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iCs/>
          <w:sz w:val="24"/>
          <w:szCs w:val="24"/>
        </w:rPr>
        <w:t>*punkty przyznaje  się za każd</w:t>
      </w:r>
      <w:r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 xml:space="preserve"> posiadaną specjalizację </w:t>
      </w:r>
    </w:p>
    <w:p w14:paraId="62186094" w14:textId="77777777" w:rsidR="005A59E4" w:rsidRPr="00C86D81" w:rsidRDefault="005A59E4" w:rsidP="005A59E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E09FF" w14:textId="77777777" w:rsidR="005A59E4" w:rsidRDefault="005A59E4" w:rsidP="005A59E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3863B" w14:textId="77777777" w:rsidR="005C6BAF" w:rsidRPr="00C86D81" w:rsidRDefault="005C6BAF" w:rsidP="005A59E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25B9E" w14:textId="77777777" w:rsidR="005A59E4" w:rsidRPr="00C86D81" w:rsidRDefault="005A59E4" w:rsidP="005A59E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1B064" w14:textId="77777777" w:rsidR="005A59E4" w:rsidRPr="00C86D81" w:rsidRDefault="005A59E4" w:rsidP="005A59E4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lastRenderedPageBreak/>
        <w:t>Zaproponowana stawka  godzinowa za realizację świadczeń zdrowotnych  w ramach ordynacji oddziału  i/lub  dyżurów  medycznych</w:t>
      </w:r>
    </w:p>
    <w:p w14:paraId="12E8A6B3" w14:textId="77777777" w:rsidR="005A59E4" w:rsidRPr="00C86D81" w:rsidRDefault="005A59E4" w:rsidP="005A59E4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024FE79E" w14:textId="77777777" w:rsidR="005A59E4" w:rsidRPr="00C86D81" w:rsidRDefault="005A59E4" w:rsidP="005A59E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Wysokość wynagrodzenia  za godzinę udzielania świadczeń zdrowotnych                               w czasie ordynacji oddziału ………………………………………….…..….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4E75408F" w14:textId="77777777" w:rsidR="005A59E4" w:rsidRPr="00C86D81" w:rsidRDefault="005A59E4" w:rsidP="005A59E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Wysokość wynagrodzenia za każdą pełną godzinę dyżuru medycznego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20% waga kryterium</w:t>
      </w:r>
    </w:p>
    <w:p w14:paraId="033A9595" w14:textId="77777777" w:rsidR="005A59E4" w:rsidRPr="00C86D81" w:rsidRDefault="005A59E4" w:rsidP="005A59E4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79892142" w14:textId="77777777" w:rsidR="005A59E4" w:rsidRPr="00C86D81" w:rsidRDefault="005A59E4" w:rsidP="005A59E4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wyliczenia: </w:t>
      </w:r>
    </w:p>
    <w:p w14:paraId="1CCDE0A9" w14:textId="77777777" w:rsidR="005A59E4" w:rsidRPr="00C86D81" w:rsidRDefault="00000000" w:rsidP="005A59E4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21306B5E" w14:textId="77777777" w:rsidR="005A59E4" w:rsidRPr="00C86D81" w:rsidRDefault="005A59E4" w:rsidP="005A59E4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5993C2EC" w14:textId="77777777" w:rsidR="005A59E4" w:rsidRPr="00C86D81" w:rsidRDefault="005A59E4" w:rsidP="005A59E4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86D81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14A9C668" w14:textId="77777777" w:rsidR="005A59E4" w:rsidRPr="00C86D81" w:rsidRDefault="005A59E4" w:rsidP="005A59E4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502D421F" w14:textId="77777777" w:rsidR="005A59E4" w:rsidRPr="00C86D81" w:rsidRDefault="005A59E4" w:rsidP="005A59E4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Doświadczenie zawodowe  w zakresie świadczeń określonych  w punkcie  D.5 </w:t>
      </w:r>
    </w:p>
    <w:p w14:paraId="734E7DE5" w14:textId="77777777" w:rsidR="005A59E4" w:rsidRPr="00C86D81" w:rsidRDefault="005A59E4" w:rsidP="005A59E4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...........................................................................................................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40A3D8" w14:textId="77777777" w:rsidR="005A59E4" w:rsidRPr="00C86D81" w:rsidRDefault="005A59E4" w:rsidP="005A59E4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........................................................................................................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DA4D71" w14:textId="77777777" w:rsidR="005A59E4" w:rsidRPr="00C86D81" w:rsidRDefault="005A59E4" w:rsidP="005A59E4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powyżej 10 lat ..............................................................................................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9B5D4" w14:textId="77777777" w:rsidR="005A59E4" w:rsidRPr="00C86D81" w:rsidRDefault="005A59E4" w:rsidP="005A59E4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B214E51" w14:textId="77777777" w:rsidR="005A59E4" w:rsidRPr="00C86D81" w:rsidRDefault="005A59E4" w:rsidP="005A59E4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47C6847E" w14:textId="77777777" w:rsidR="005A59E4" w:rsidRPr="00C86D81" w:rsidRDefault="005A59E4" w:rsidP="005A59E4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oddziału:  </w:t>
      </w:r>
    </w:p>
    <w:p w14:paraId="25D5B469" w14:textId="77777777" w:rsidR="005A59E4" w:rsidRPr="00C86D81" w:rsidRDefault="005A59E4" w:rsidP="005A59E4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................................................................................................  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6E36F" w14:textId="77777777" w:rsidR="005A59E4" w:rsidRPr="00C86D81" w:rsidRDefault="005A59E4" w:rsidP="005A59E4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................................................................................................ 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FD125" w14:textId="77777777" w:rsidR="005A59E4" w:rsidRPr="00C86D81" w:rsidRDefault="005A59E4" w:rsidP="005A59E4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 4 dni w tygodniu ............................................................................................... 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075EA4" w14:textId="77777777" w:rsidR="005A59E4" w:rsidRPr="00C86D81" w:rsidRDefault="005A59E4" w:rsidP="005A59E4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 5 dni w tygodniu ................................................................................................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C6B07E" w14:textId="77777777" w:rsidR="005A59E4" w:rsidRPr="00C86D81" w:rsidRDefault="005A59E4" w:rsidP="005A59E4">
      <w:pPr>
        <w:numPr>
          <w:ilvl w:val="1"/>
          <w:numId w:val="0"/>
        </w:numPr>
        <w:suppressAutoHyphens w:val="0"/>
        <w:spacing w:after="155" w:line="276" w:lineRule="auto"/>
        <w:ind w:left="852" w:hanging="492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246D8F71" w14:textId="77777777" w:rsidR="005A59E4" w:rsidRPr="00C86D81" w:rsidRDefault="005A59E4" w:rsidP="005A59E4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mniej niż 5 dyżurów medycznych ……………………….………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86D81">
        <w:rPr>
          <w:rFonts w:ascii="Times New Roman" w:hAnsi="Times New Roman" w:cs="Times New Roman"/>
          <w:sz w:val="24"/>
          <w:szCs w:val="24"/>
        </w:rPr>
        <w:t xml:space="preserve">…..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1A24A856" w14:textId="77777777" w:rsidR="005A59E4" w:rsidRPr="00C86D81" w:rsidRDefault="005A59E4" w:rsidP="005A59E4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5  dyżurów medycznych ………………………………….………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86D81">
        <w:rPr>
          <w:rFonts w:ascii="Times New Roman" w:hAnsi="Times New Roman" w:cs="Times New Roman"/>
          <w:sz w:val="24"/>
          <w:szCs w:val="24"/>
        </w:rPr>
        <w:t xml:space="preserve">….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0B5AAD42" w14:textId="77777777" w:rsidR="005A59E4" w:rsidRPr="00C86D81" w:rsidRDefault="005A59E4" w:rsidP="005A59E4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Powyżej 5 dyżurów medycznych ………………………….……… …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30B5716D" w14:textId="77777777" w:rsidR="005A59E4" w:rsidRPr="00C86D81" w:rsidRDefault="005A59E4" w:rsidP="005A59E4">
      <w:pPr>
        <w:numPr>
          <w:ilvl w:val="0"/>
          <w:numId w:val="18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</w:t>
      </w:r>
      <w:r w:rsidRPr="00C86D81">
        <w:rPr>
          <w:rFonts w:ascii="Times New Roman" w:hAnsi="Times New Roman" w:cs="Times New Roman"/>
          <w:sz w:val="24"/>
          <w:szCs w:val="24"/>
        </w:rPr>
        <w:lastRenderedPageBreak/>
        <w:t>ogłoszenia konkursu wykonywali świadczenia zdrowotne na rzecz 105 Kresowego Szpitala Wojskowego z Przychodnią SP ZOZ w Żarach.</w:t>
      </w:r>
    </w:p>
    <w:p w14:paraId="3BCD4222" w14:textId="77777777" w:rsidR="005A59E4" w:rsidRPr="00C86D81" w:rsidRDefault="005A59E4" w:rsidP="005A59E4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4C6EDC88" w14:textId="77777777" w:rsidR="005A59E4" w:rsidRPr="00C86D81" w:rsidRDefault="005A59E4" w:rsidP="005A59E4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540F2080" w14:textId="77777777" w:rsidR="005A59E4" w:rsidRPr="00C86D81" w:rsidRDefault="005A59E4" w:rsidP="005A59E4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5EB932" w14:textId="77777777" w:rsidR="005A59E4" w:rsidRPr="00C86D81" w:rsidRDefault="005A59E4" w:rsidP="005A59E4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b/>
          <w:sz w:val="24"/>
          <w:szCs w:val="24"/>
        </w:rPr>
        <w:t>H.</w:t>
      </w:r>
      <w:r w:rsidRPr="00C86D8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43F3A62E" w14:textId="77777777" w:rsidR="005A59E4" w:rsidRPr="00C86D81" w:rsidRDefault="005A59E4" w:rsidP="005A59E4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753B0594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</w:rPr>
      </w:pPr>
      <w:r w:rsidRPr="00C86D81">
        <w:rPr>
          <w:rFonts w:ascii="Times New Roman" w:hAnsi="Times New Roman" w:cs="Times New Roman"/>
          <w:b/>
          <w:bCs/>
        </w:rPr>
        <w:t>I.</w:t>
      </w:r>
      <w:r w:rsidRPr="00C86D81">
        <w:rPr>
          <w:rFonts w:ascii="Times New Roman" w:eastAsia="Arial" w:hAnsi="Times New Roman" w:cs="Times New Roman"/>
          <w:b/>
          <w:bCs/>
        </w:rPr>
        <w:t xml:space="preserve"> </w:t>
      </w:r>
      <w:r w:rsidRPr="00C86D81">
        <w:rPr>
          <w:rFonts w:ascii="Times New Roman" w:eastAsia="Arial" w:hAnsi="Times New Roman" w:cs="Times New Roman"/>
          <w:b/>
          <w:bCs/>
        </w:rPr>
        <w:tab/>
      </w:r>
      <w:r w:rsidRPr="00C86D81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7451FAEB" w14:textId="77777777" w:rsidR="005A59E4" w:rsidRPr="00C86D81" w:rsidRDefault="005A59E4" w:rsidP="005A59E4">
      <w:pPr>
        <w:pStyle w:val="Akapitzlist"/>
        <w:numPr>
          <w:ilvl w:val="0"/>
          <w:numId w:val="26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Udzielający zamówienia odrzuca ofertę w następujących przypadkach: </w:t>
      </w:r>
    </w:p>
    <w:p w14:paraId="081408D4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03A35F72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2D915542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B808B56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4D6E2B39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167D0067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48528F6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13815264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634284D1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09EE3280" w14:textId="77777777" w:rsidR="005A59E4" w:rsidRPr="00C86D81" w:rsidRDefault="005A59E4" w:rsidP="005A59E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214138C" w14:textId="77777777" w:rsidR="005A59E4" w:rsidRPr="00C86D81" w:rsidRDefault="005A59E4" w:rsidP="005A59E4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273E9A6F" w14:textId="77777777" w:rsidR="005A59E4" w:rsidRPr="00C86D81" w:rsidRDefault="005A59E4" w:rsidP="005A59E4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27B74D1F" w14:textId="77777777" w:rsidR="005A59E4" w:rsidRPr="00C86D81" w:rsidRDefault="005A59E4" w:rsidP="005A59E4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66BF6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</w:rPr>
      </w:pPr>
      <w:r w:rsidRPr="00C86D81">
        <w:rPr>
          <w:rFonts w:ascii="Times New Roman" w:hAnsi="Times New Roman" w:cs="Times New Roman"/>
          <w:b/>
          <w:bCs/>
        </w:rPr>
        <w:lastRenderedPageBreak/>
        <w:t>J.</w:t>
      </w:r>
      <w:r w:rsidRPr="00C86D81">
        <w:rPr>
          <w:rFonts w:ascii="Times New Roman" w:eastAsia="Arial" w:hAnsi="Times New Roman" w:cs="Times New Roman"/>
          <w:b/>
          <w:bCs/>
        </w:rPr>
        <w:t xml:space="preserve"> </w:t>
      </w:r>
      <w:r w:rsidRPr="00C86D81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7D38A411" w14:textId="77777777" w:rsidR="005A59E4" w:rsidRPr="00C86D81" w:rsidRDefault="005A59E4" w:rsidP="005A59E4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00FB0901" w14:textId="77777777" w:rsidR="005A59E4" w:rsidRPr="00C86D81" w:rsidRDefault="005A59E4" w:rsidP="005A59E4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>28.02.2025 r</w:t>
      </w:r>
      <w:r w:rsidRPr="00C86D81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86D81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C86D81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C86D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C86D81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952356" w14:textId="77777777" w:rsidR="005A59E4" w:rsidRPr="00C86D81" w:rsidRDefault="005A59E4" w:rsidP="005A59E4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29796805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1985B96" w14:textId="77777777" w:rsidR="005A59E4" w:rsidRPr="00C86D81" w:rsidRDefault="005A59E4" w:rsidP="005A59E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Umowa na wykonywanie świadczeń zdrowotnych w zakresie będącym przedmiotem konkursu ofert zostanie zawarta z Oferentem wybranym w postępowaniu konkursowym w ciągu 14 dni.</w:t>
      </w:r>
    </w:p>
    <w:p w14:paraId="3CFE662E" w14:textId="77777777" w:rsidR="005A59E4" w:rsidRPr="00C86D81" w:rsidRDefault="005A59E4" w:rsidP="005A59E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6A2C0A4" w14:textId="77777777" w:rsidR="005A59E4" w:rsidRPr="00C86D81" w:rsidRDefault="005A59E4" w:rsidP="005A59E4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CC50375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D227BF8" w14:textId="77777777" w:rsidR="005A59E4" w:rsidRPr="00C86D81" w:rsidRDefault="005A59E4" w:rsidP="005A59E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86D81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86D81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C86D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C86D81">
        <w:rPr>
          <w:rFonts w:ascii="Times New Roman" w:hAnsi="Times New Roman" w:cs="Times New Roman"/>
          <w:sz w:val="24"/>
          <w:szCs w:val="24"/>
          <w:u w:val="single" w:color="0563C1"/>
        </w:rPr>
        <w:t>.</w:t>
      </w:r>
    </w:p>
    <w:p w14:paraId="4EFA921D" w14:textId="77777777" w:rsidR="005A59E4" w:rsidRPr="00C86D81" w:rsidRDefault="005A59E4" w:rsidP="005A59E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DC44523" w14:textId="77777777" w:rsidR="005A59E4" w:rsidRPr="00C86D81" w:rsidRDefault="005A59E4" w:rsidP="005A59E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86D81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prośba o wyjaśnienie treści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86D81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6D9D516A" w14:textId="77777777" w:rsidR="005A59E4" w:rsidRPr="00C86D81" w:rsidRDefault="005A59E4" w:rsidP="005A59E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86D81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86D81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C86D81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C86D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C86D81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93988" w14:textId="77777777" w:rsidR="005A59E4" w:rsidRPr="00C86D81" w:rsidRDefault="005A59E4" w:rsidP="005A59E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86D81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86D81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5F30F125" w14:textId="77777777" w:rsidR="005A59E4" w:rsidRPr="00C86D81" w:rsidRDefault="005A59E4" w:rsidP="005A59E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powiadomi niezwłocznie każdego z Oferentów; </w:t>
      </w:r>
    </w:p>
    <w:p w14:paraId="739FF101" w14:textId="77777777" w:rsidR="005A59E4" w:rsidRPr="00C86D81" w:rsidRDefault="005A59E4" w:rsidP="005A59E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86D81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86D81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86D81">
        <w:rPr>
          <w:rFonts w:ascii="Times New Roman" w:hAnsi="Times New Roman" w:cs="Times New Roman"/>
          <w:sz w:val="24"/>
          <w:szCs w:val="24"/>
        </w:rPr>
        <w:t xml:space="preserve"> lub treści ogłoszenia. W tym przypadku </w:t>
      </w:r>
      <w:r w:rsidRPr="00C86D81">
        <w:rPr>
          <w:rFonts w:ascii="Times New Roman" w:hAnsi="Times New Roman" w:cs="Times New Roman"/>
          <w:sz w:val="24"/>
          <w:szCs w:val="24"/>
        </w:rPr>
        <w:lastRenderedPageBreak/>
        <w:t xml:space="preserve">wszelkie prawa  i zobowiązania </w:t>
      </w:r>
      <w:r w:rsidRPr="00C86D81">
        <w:rPr>
          <w:rFonts w:ascii="Times New Roman" w:hAnsi="Times New Roman" w:cs="Times New Roman"/>
          <w:i/>
          <w:sz w:val="24"/>
          <w:szCs w:val="24"/>
        </w:rPr>
        <w:t>Oferenta</w:t>
      </w:r>
      <w:r w:rsidRPr="00C86D81">
        <w:rPr>
          <w:rFonts w:ascii="Times New Roman" w:hAnsi="Times New Roman" w:cs="Times New Roman"/>
          <w:sz w:val="24"/>
          <w:szCs w:val="24"/>
        </w:rPr>
        <w:t xml:space="preserve"> i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59EDA806" w14:textId="77777777" w:rsidR="005A59E4" w:rsidRPr="00C86D81" w:rsidRDefault="005A59E4" w:rsidP="005A59E4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C86D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3E758" w14:textId="77777777" w:rsidR="005A59E4" w:rsidRPr="00C86D81" w:rsidRDefault="005A59E4" w:rsidP="005A59E4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6DEC36E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6D81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C86D81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0AFC301A" w14:textId="77777777" w:rsidR="005A59E4" w:rsidRPr="00C86D81" w:rsidRDefault="005A59E4" w:rsidP="005A59E4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86D81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86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07CE0075" w14:textId="77777777" w:rsidR="005A59E4" w:rsidRPr="00C86D81" w:rsidRDefault="005A59E4" w:rsidP="005A59E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publicznych, </w:t>
      </w:r>
    </w:p>
    <w:p w14:paraId="04F44606" w14:textId="77777777" w:rsidR="005A59E4" w:rsidRPr="00C86D81" w:rsidRDefault="005A59E4" w:rsidP="005A59E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2A2F0C87" w14:textId="77777777" w:rsidR="005A59E4" w:rsidRPr="00C86D81" w:rsidRDefault="005A59E4" w:rsidP="005A59E4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6A00614B" w14:textId="77777777" w:rsidR="005A59E4" w:rsidRPr="00C86D81" w:rsidRDefault="005A59E4" w:rsidP="005A59E4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BA17AAD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</w:rPr>
      </w:pPr>
      <w:r w:rsidRPr="00C86D81">
        <w:rPr>
          <w:rFonts w:ascii="Times New Roman" w:hAnsi="Times New Roman" w:cs="Times New Roman"/>
          <w:b/>
          <w:bCs/>
        </w:rPr>
        <w:t>N.</w:t>
      </w:r>
      <w:r w:rsidRPr="00C86D81">
        <w:rPr>
          <w:rFonts w:ascii="Times New Roman" w:eastAsia="Arial" w:hAnsi="Times New Roman" w:cs="Times New Roman"/>
          <w:b/>
          <w:bCs/>
        </w:rPr>
        <w:t xml:space="preserve"> </w:t>
      </w:r>
      <w:r w:rsidRPr="00C86D81">
        <w:rPr>
          <w:rFonts w:ascii="Times New Roman" w:hAnsi="Times New Roman" w:cs="Times New Roman"/>
          <w:b/>
          <w:bCs/>
        </w:rPr>
        <w:t xml:space="preserve">POSTANOWIENIA KOŃOWE </w:t>
      </w:r>
    </w:p>
    <w:p w14:paraId="6CEBFF0F" w14:textId="77777777" w:rsidR="005A59E4" w:rsidRPr="00C86D81" w:rsidRDefault="005A59E4" w:rsidP="005A59E4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86D81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86D81">
        <w:rPr>
          <w:rFonts w:ascii="Times New Roman" w:hAnsi="Times New Roman" w:cs="Times New Roman"/>
          <w:sz w:val="24"/>
          <w:szCs w:val="24"/>
        </w:rPr>
        <w:t xml:space="preserve"> </w:t>
      </w:r>
      <w:r w:rsidRPr="00C86D81">
        <w:rPr>
          <w:rFonts w:ascii="Times New Roman" w:hAnsi="Times New Roman" w:cs="Times New Roman"/>
          <w:i/>
          <w:sz w:val="24"/>
          <w:szCs w:val="24"/>
        </w:rPr>
        <w:t>Zamówienia</w:t>
      </w:r>
      <w:r w:rsidRPr="00C86D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A4D5D7" w14:textId="77777777" w:rsidR="005A59E4" w:rsidRPr="00C86D81" w:rsidRDefault="005A59E4" w:rsidP="005A59E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AC6875" w14:textId="77777777" w:rsidR="005A59E4" w:rsidRPr="00C86D81" w:rsidRDefault="005A59E4" w:rsidP="005A59E4">
      <w:pPr>
        <w:rPr>
          <w:rFonts w:ascii="Times New Roman" w:hAnsi="Times New Roman" w:cs="Times New Roman"/>
          <w:b/>
          <w:bCs/>
        </w:rPr>
      </w:pPr>
      <w:r w:rsidRPr="00C86D81">
        <w:rPr>
          <w:rFonts w:ascii="Times New Roman" w:hAnsi="Times New Roman" w:cs="Times New Roman"/>
          <w:b/>
          <w:bCs/>
        </w:rPr>
        <w:t>O.</w:t>
      </w:r>
      <w:r w:rsidRPr="00C86D81">
        <w:rPr>
          <w:rFonts w:ascii="Times New Roman" w:eastAsia="Arial" w:hAnsi="Times New Roman" w:cs="Times New Roman"/>
          <w:b/>
          <w:bCs/>
        </w:rPr>
        <w:t xml:space="preserve"> </w:t>
      </w:r>
      <w:r w:rsidRPr="00C86D81">
        <w:rPr>
          <w:rFonts w:ascii="Times New Roman" w:hAnsi="Times New Roman" w:cs="Times New Roman"/>
          <w:b/>
          <w:bCs/>
        </w:rPr>
        <w:t xml:space="preserve">ZAŁĄCZNIKI </w:t>
      </w:r>
    </w:p>
    <w:p w14:paraId="1B3011B2" w14:textId="77777777" w:rsidR="005A59E4" w:rsidRPr="00C86D81" w:rsidRDefault="005A59E4" w:rsidP="005A59E4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 xml:space="preserve">Załącznik nr 1: Formularz ofertowy; </w:t>
      </w:r>
    </w:p>
    <w:p w14:paraId="1E238E31" w14:textId="77777777" w:rsidR="005A59E4" w:rsidRPr="00C86D81" w:rsidRDefault="005A59E4" w:rsidP="005A59E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5512ADF0" w14:textId="77777777" w:rsidR="005A59E4" w:rsidRPr="00C86D81" w:rsidRDefault="005A59E4" w:rsidP="005A59E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86D81">
        <w:rPr>
          <w:rFonts w:ascii="Times New Roman" w:hAnsi="Times New Roman" w:cs="Times New Roman"/>
          <w:iCs/>
          <w:sz w:val="24"/>
          <w:szCs w:val="24"/>
        </w:rPr>
        <w:t xml:space="preserve"> Załącznik nr 3: Oświadczenie o zamieszkaniu w ciągu ostatnich  20 lat;</w:t>
      </w:r>
    </w:p>
    <w:p w14:paraId="48A7BC9C" w14:textId="77777777" w:rsidR="005A59E4" w:rsidRPr="00C86D81" w:rsidRDefault="005A59E4" w:rsidP="005A59E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86D81">
        <w:rPr>
          <w:rFonts w:ascii="Times New Roman" w:hAnsi="Times New Roman" w:cs="Times New Roman"/>
          <w:iCs/>
          <w:sz w:val="24"/>
          <w:szCs w:val="24"/>
        </w:rPr>
        <w:t xml:space="preserve"> Załącznik nr 4: Oświadczenie w przypadku braku informacji z rejestru karnego.</w:t>
      </w:r>
    </w:p>
    <w:p w14:paraId="65FB8024" w14:textId="77777777" w:rsidR="005A59E4" w:rsidRPr="00C86D81" w:rsidRDefault="005A59E4" w:rsidP="005A59E4">
      <w:pPr>
        <w:rPr>
          <w:rFonts w:ascii="Times New Roman" w:hAnsi="Times New Roman" w:cs="Times New Roman"/>
          <w:sz w:val="24"/>
          <w:szCs w:val="24"/>
        </w:rPr>
      </w:pPr>
    </w:p>
    <w:p w14:paraId="7C6FCC40" w14:textId="77777777" w:rsidR="005A59E4" w:rsidRPr="00C86D81" w:rsidRDefault="005A59E4" w:rsidP="005A59E4">
      <w:pPr>
        <w:rPr>
          <w:rFonts w:ascii="Times New Roman" w:hAnsi="Times New Roman" w:cs="Times New Roman"/>
          <w:sz w:val="24"/>
          <w:szCs w:val="24"/>
        </w:rPr>
      </w:pPr>
    </w:p>
    <w:p w14:paraId="67FBB805" w14:textId="77777777" w:rsidR="005A59E4" w:rsidRPr="00C86D81" w:rsidRDefault="005A59E4" w:rsidP="005A59E4"/>
    <w:p w14:paraId="3ECF92ED" w14:textId="77777777" w:rsidR="005A59E4" w:rsidRPr="00C86D81" w:rsidRDefault="005A59E4" w:rsidP="005A59E4"/>
    <w:p w14:paraId="4E7FAF03" w14:textId="77777777" w:rsidR="00B10223" w:rsidRDefault="00B10223"/>
    <w:sectPr w:rsidR="00B10223" w:rsidSect="005A59E4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4C81A" w14:textId="77777777" w:rsidR="00E3037F" w:rsidRDefault="00E3037F">
      <w:pPr>
        <w:spacing w:after="0" w:line="240" w:lineRule="auto"/>
      </w:pPr>
      <w:r>
        <w:separator/>
      </w:r>
    </w:p>
  </w:endnote>
  <w:endnote w:type="continuationSeparator" w:id="0">
    <w:p w14:paraId="07CCA12F" w14:textId="77777777" w:rsidR="00E3037F" w:rsidRDefault="00E30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36DD" w14:textId="34719E30" w:rsidR="00971459" w:rsidRDefault="005A59E4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8240" behindDoc="1" locked="0" layoutInCell="0" allowOverlap="1" wp14:anchorId="2415793D" wp14:editId="7474807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75305984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6D8CDE8" w14:textId="77777777" w:rsidR="00971459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66038B1" w14:textId="77777777" w:rsidR="00971459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46B97FF" w14:textId="77777777" w:rsidR="00971459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415793D" id="Prostokąt 1" o:spid="_x0000_s1026" style="position:absolute;margin-left:-50.5pt;margin-top:-25.1pt;width:537.75pt;height:42.75pt;z-index:-251658240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6D8CDE8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66038B1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46B97FF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7EBCD" w14:textId="77777777" w:rsidR="00E3037F" w:rsidRDefault="00E3037F">
      <w:pPr>
        <w:spacing w:after="0" w:line="240" w:lineRule="auto"/>
      </w:pPr>
      <w:r>
        <w:separator/>
      </w:r>
    </w:p>
  </w:footnote>
  <w:footnote w:type="continuationSeparator" w:id="0">
    <w:p w14:paraId="079BF956" w14:textId="77777777" w:rsidR="00E3037F" w:rsidRDefault="00E30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420B" w14:textId="77777777" w:rsidR="0097145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729AB63" wp14:editId="14A0EC8E">
          <wp:simplePos x="0" y="0"/>
          <wp:positionH relativeFrom="column">
            <wp:posOffset>4977765</wp:posOffset>
          </wp:positionH>
          <wp:positionV relativeFrom="paragraph">
            <wp:posOffset>-50165</wp:posOffset>
          </wp:positionV>
          <wp:extent cx="781050" cy="7429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7810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7C9FB329" wp14:editId="15A9393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8049646" wp14:editId="0305C41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4B3FD5"/>
    <w:multiLevelType w:val="hybridMultilevel"/>
    <w:tmpl w:val="09208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9735894">
    <w:abstractNumId w:val="22"/>
  </w:num>
  <w:num w:numId="2" w16cid:durableId="929198460">
    <w:abstractNumId w:val="27"/>
  </w:num>
  <w:num w:numId="3" w16cid:durableId="920529067">
    <w:abstractNumId w:val="3"/>
  </w:num>
  <w:num w:numId="4" w16cid:durableId="1992785793">
    <w:abstractNumId w:val="12"/>
  </w:num>
  <w:num w:numId="5" w16cid:durableId="278070558">
    <w:abstractNumId w:val="13"/>
  </w:num>
  <w:num w:numId="6" w16cid:durableId="304699458">
    <w:abstractNumId w:val="24"/>
  </w:num>
  <w:num w:numId="7" w16cid:durableId="806125348">
    <w:abstractNumId w:val="18"/>
  </w:num>
  <w:num w:numId="8" w16cid:durableId="1019309865">
    <w:abstractNumId w:val="11"/>
  </w:num>
  <w:num w:numId="9" w16cid:durableId="1912423026">
    <w:abstractNumId w:val="10"/>
  </w:num>
  <w:num w:numId="10" w16cid:durableId="2060476395">
    <w:abstractNumId w:val="25"/>
  </w:num>
  <w:num w:numId="11" w16cid:durableId="610165019">
    <w:abstractNumId w:val="1"/>
  </w:num>
  <w:num w:numId="12" w16cid:durableId="1826890525">
    <w:abstractNumId w:val="6"/>
  </w:num>
  <w:num w:numId="13" w16cid:durableId="988678782">
    <w:abstractNumId w:val="17"/>
  </w:num>
  <w:num w:numId="14" w16cid:durableId="1718359730">
    <w:abstractNumId w:val="26"/>
  </w:num>
  <w:num w:numId="15" w16cid:durableId="1675302033">
    <w:abstractNumId w:val="20"/>
  </w:num>
  <w:num w:numId="16" w16cid:durableId="17160069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43340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4232706">
    <w:abstractNumId w:val="16"/>
  </w:num>
  <w:num w:numId="19" w16cid:durableId="597056714">
    <w:abstractNumId w:val="23"/>
  </w:num>
  <w:num w:numId="20" w16cid:durableId="504050764">
    <w:abstractNumId w:val="4"/>
  </w:num>
  <w:num w:numId="21" w16cid:durableId="1046487079">
    <w:abstractNumId w:val="21"/>
  </w:num>
  <w:num w:numId="22" w16cid:durableId="1490093345">
    <w:abstractNumId w:val="9"/>
  </w:num>
  <w:num w:numId="23" w16cid:durableId="996692546">
    <w:abstractNumId w:val="8"/>
  </w:num>
  <w:num w:numId="24" w16cid:durableId="1297179064">
    <w:abstractNumId w:val="14"/>
  </w:num>
  <w:num w:numId="25" w16cid:durableId="1284658289">
    <w:abstractNumId w:val="5"/>
  </w:num>
  <w:num w:numId="26" w16cid:durableId="2125034232">
    <w:abstractNumId w:val="7"/>
  </w:num>
  <w:num w:numId="27" w16cid:durableId="262494116">
    <w:abstractNumId w:val="2"/>
  </w:num>
  <w:num w:numId="28" w16cid:durableId="308827036">
    <w:abstractNumId w:val="15"/>
  </w:num>
  <w:num w:numId="29" w16cid:durableId="5224805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E4"/>
    <w:rsid w:val="005562DA"/>
    <w:rsid w:val="005A59E4"/>
    <w:rsid w:val="005C6BAF"/>
    <w:rsid w:val="006D1B72"/>
    <w:rsid w:val="00751140"/>
    <w:rsid w:val="00971459"/>
    <w:rsid w:val="00B10223"/>
    <w:rsid w:val="00E3037F"/>
    <w:rsid w:val="00F4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0C473"/>
  <w15:chartTrackingRefBased/>
  <w15:docId w15:val="{CBE13A9E-0065-4564-AD11-21DBF7C1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E4"/>
    <w:pPr>
      <w:suppressAutoHyphens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E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A59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E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59E4"/>
  </w:style>
  <w:style w:type="character" w:customStyle="1" w:styleId="StopkaZnak">
    <w:name w:val="Stopka Znak"/>
    <w:basedOn w:val="Domylnaczcionkaakapitu"/>
    <w:link w:val="Stopka"/>
    <w:uiPriority w:val="99"/>
    <w:qFormat/>
    <w:rsid w:val="005A59E4"/>
  </w:style>
  <w:style w:type="paragraph" w:styleId="Nagwek">
    <w:name w:val="header"/>
    <w:basedOn w:val="Normalny"/>
    <w:next w:val="Tekstpodstawowy"/>
    <w:link w:val="NagwekZnak"/>
    <w:uiPriority w:val="99"/>
    <w:unhideWhenUsed/>
    <w:rsid w:val="005A59E4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5A59E4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5A59E4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5A59E4"/>
    <w:rPr>
      <w:kern w:val="0"/>
    </w:rPr>
  </w:style>
  <w:style w:type="paragraph" w:customStyle="1" w:styleId="Standard">
    <w:name w:val="Standard"/>
    <w:qFormat/>
    <w:rsid w:val="005A59E4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A59E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A59E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A59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59E4"/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5A59E4"/>
  </w:style>
  <w:style w:type="paragraph" w:styleId="Bezodstpw">
    <w:name w:val="No Spacing"/>
    <w:uiPriority w:val="1"/>
    <w:qFormat/>
    <w:rsid w:val="005A59E4"/>
    <w:pPr>
      <w:suppressAutoHyphens/>
      <w:spacing w:after="0" w:line="240" w:lineRule="auto"/>
    </w:pPr>
    <w:rPr>
      <w:kern w:val="0"/>
    </w:rPr>
  </w:style>
  <w:style w:type="numbering" w:customStyle="1" w:styleId="Styl5">
    <w:name w:val="Styl5"/>
    <w:uiPriority w:val="99"/>
    <w:rsid w:val="005A59E4"/>
    <w:pPr>
      <w:numPr>
        <w:numId w:val="2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5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9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9E4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9E4"/>
    <w:rPr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4161</Words>
  <Characters>24967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2</cp:revision>
  <cp:lastPrinted>2025-02-12T06:40:00Z</cp:lastPrinted>
  <dcterms:created xsi:type="dcterms:W3CDTF">2025-02-12T06:40:00Z</dcterms:created>
  <dcterms:modified xsi:type="dcterms:W3CDTF">2025-02-12T06:40:00Z</dcterms:modified>
</cp:coreProperties>
</file>