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791" w14:textId="5CD5EA61" w:rsidR="00CB189E" w:rsidRDefault="00CB189E" w:rsidP="00CB189E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01.08.2022 r.</w:t>
      </w:r>
    </w:p>
    <w:p w14:paraId="64594998" w14:textId="77777777" w:rsidR="00CB189E" w:rsidRPr="009D128C" w:rsidRDefault="00CB189E" w:rsidP="00CB189E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506936D7" w14:textId="77777777" w:rsidR="00CB189E" w:rsidRPr="00363223" w:rsidRDefault="00CB189E" w:rsidP="00CB189E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Ogłoszenie konkursu ofert</w:t>
      </w:r>
    </w:p>
    <w:p w14:paraId="6F69C226" w14:textId="77777777" w:rsidR="00CB189E" w:rsidRPr="00363223" w:rsidRDefault="00CB189E" w:rsidP="00CB189E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w celu zawarcia  umowy  o udzielenie świadczeń opieki  zdrowotnej</w:t>
      </w:r>
    </w:p>
    <w:p w14:paraId="474A2929" w14:textId="77777777" w:rsidR="00CB189E" w:rsidRPr="00363223" w:rsidRDefault="00CB189E" w:rsidP="00CB189E">
      <w:pPr>
        <w:spacing w:line="276" w:lineRule="auto"/>
        <w:rPr>
          <w:rFonts w:cs="Times New Roman"/>
          <w:b/>
          <w:color w:val="000000" w:themeColor="text1"/>
        </w:rPr>
      </w:pPr>
    </w:p>
    <w:p w14:paraId="0319DF64" w14:textId="282AE9BB" w:rsidR="00CB189E" w:rsidRPr="00363223" w:rsidRDefault="00CB189E" w:rsidP="00CB189E">
      <w:pPr>
        <w:spacing w:line="276" w:lineRule="auto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363223">
        <w:rPr>
          <w:rFonts w:cs="Times New Roman"/>
          <w:bCs/>
          <w:color w:val="000000" w:themeColor="text1"/>
          <w:sz w:val="22"/>
          <w:szCs w:val="22"/>
        </w:rPr>
        <w:t xml:space="preserve">Na podstawie ustawy z dnia 15 kwietnia 2011 r. o działalności leczniczej oraz ustawy  </w:t>
      </w:r>
      <w:r>
        <w:rPr>
          <w:rFonts w:cs="Times New Roman"/>
          <w:bCs/>
          <w:color w:val="000000" w:themeColor="text1"/>
          <w:sz w:val="22"/>
          <w:szCs w:val="22"/>
        </w:rPr>
        <w:t xml:space="preserve">                                                            </w:t>
      </w:r>
      <w:r w:rsidRPr="00363223">
        <w:rPr>
          <w:rFonts w:cs="Times New Roman"/>
          <w:bCs/>
          <w:color w:val="000000" w:themeColor="text1"/>
          <w:sz w:val="22"/>
          <w:szCs w:val="22"/>
        </w:rPr>
        <w:t xml:space="preserve">z dnia     27 sierpnia 2004 r. o świadczeniach opieki zdrowotnej finansowanych ze środków publicznych </w:t>
      </w:r>
    </w:p>
    <w:p w14:paraId="129BBC79" w14:textId="77777777" w:rsidR="00CB189E" w:rsidRPr="002B66D2" w:rsidRDefault="00CB189E" w:rsidP="00CB189E">
      <w:pPr>
        <w:rPr>
          <w:rFonts w:cs="Times New Roman"/>
          <w:b/>
          <w:color w:val="000000" w:themeColor="text1"/>
        </w:rPr>
      </w:pPr>
    </w:p>
    <w:p w14:paraId="7B9A29D3" w14:textId="77777777" w:rsidR="00CB189E" w:rsidRPr="002B66D2" w:rsidRDefault="00CB189E" w:rsidP="00CB189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64437983" w14:textId="77777777" w:rsidR="00CB189E" w:rsidRPr="002B66D2" w:rsidRDefault="00CB189E" w:rsidP="00CB189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0B998C28" w14:textId="77777777" w:rsidR="00CB189E" w:rsidRPr="002B66D2" w:rsidRDefault="00CB189E" w:rsidP="00CB189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1CA28DC9" w14:textId="77777777" w:rsidR="00CB189E" w:rsidRPr="002B66D2" w:rsidRDefault="00CB189E" w:rsidP="00CB189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232614CA" w14:textId="77777777" w:rsidR="00CB189E" w:rsidRDefault="00CB189E" w:rsidP="00CB189E">
      <w:pPr>
        <w:rPr>
          <w:rFonts w:cs="Times New Roman"/>
          <w:color w:val="000000" w:themeColor="text1"/>
        </w:rPr>
      </w:pPr>
    </w:p>
    <w:p w14:paraId="06F848C7" w14:textId="1416943F" w:rsidR="00CB189E" w:rsidRPr="00166D73" w:rsidRDefault="00CB189E" w:rsidP="00CB189E">
      <w:pPr>
        <w:jc w:val="both"/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ustawy   </w:t>
      </w:r>
      <w:r>
        <w:rPr>
          <w:rFonts w:cs="Times New Roman"/>
          <w:color w:val="000000" w:themeColor="text1"/>
        </w:rPr>
        <w:t xml:space="preserve">                       </w:t>
      </w:r>
      <w:r w:rsidRPr="004C6286">
        <w:rPr>
          <w:rFonts w:cs="Times New Roman"/>
          <w:color w:val="000000" w:themeColor="text1"/>
        </w:rPr>
        <w:t xml:space="preserve">o działalności leczniczej </w:t>
      </w:r>
      <w:r w:rsidR="001E7DBB">
        <w:rPr>
          <w:rFonts w:cs="Times New Roman"/>
          <w:color w:val="000000" w:themeColor="text1"/>
        </w:rPr>
        <w:t xml:space="preserve"> w Oddziale Kardiologii i Oddziale Intensywnego Nadzoru Kardiologicznego oraz pozostałych komórkach organizacyjnych  </w:t>
      </w:r>
      <w:bookmarkStart w:id="0" w:name="_Hlk110204148"/>
      <w:bookmarkStart w:id="1" w:name="_Hlk110192413"/>
      <w:r w:rsidR="001E7DBB">
        <w:t xml:space="preserve">Szpitala w formie dyżurów dziennych, zwykłych i świątecznych przez lekarzy w trakcie specjalizacji w zakresie kardiologii w </w:t>
      </w:r>
      <w:r w:rsidR="00053FD6" w:rsidRPr="009305A6">
        <w:rPr>
          <w:rFonts w:cs="Times New Roman"/>
          <w:bCs/>
        </w:rPr>
        <w:t>105</w:t>
      </w:r>
      <w:r w:rsidR="00053FD6">
        <w:rPr>
          <w:rFonts w:cs="Times New Roman"/>
          <w:bCs/>
        </w:rPr>
        <w:t xml:space="preserve"> </w:t>
      </w:r>
      <w:r w:rsidR="00053FD6" w:rsidRPr="009305A6">
        <w:rPr>
          <w:rFonts w:cs="Times New Roman"/>
          <w:bCs/>
        </w:rPr>
        <w:t xml:space="preserve">Kresowego Szpitala </w:t>
      </w:r>
      <w:r w:rsidR="00053FD6">
        <w:rPr>
          <w:rFonts w:cs="Times New Roman"/>
          <w:bCs/>
        </w:rPr>
        <w:t xml:space="preserve">Wojskowego z Przychodnia SPZOZ </w:t>
      </w:r>
      <w:r w:rsidR="00053FD6" w:rsidRPr="009305A6">
        <w:rPr>
          <w:rFonts w:cs="Times New Roman"/>
          <w:bCs/>
        </w:rPr>
        <w:t>w Żarach</w:t>
      </w:r>
    </w:p>
    <w:bookmarkEnd w:id="0"/>
    <w:bookmarkEnd w:id="1"/>
    <w:p w14:paraId="7E0CA107" w14:textId="77777777" w:rsidR="00CB189E" w:rsidRPr="004C6286" w:rsidRDefault="00CB189E" w:rsidP="00CB189E">
      <w:pPr>
        <w:jc w:val="center"/>
        <w:rPr>
          <w:rFonts w:cs="Times New Roman"/>
          <w:color w:val="000000" w:themeColor="text1"/>
        </w:rPr>
      </w:pPr>
    </w:p>
    <w:p w14:paraId="458A8639" w14:textId="77777777" w:rsidR="00CB189E" w:rsidRDefault="00CB189E" w:rsidP="00CB189E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</w:t>
      </w:r>
      <w:r>
        <w:rPr>
          <w:rFonts w:cs="Times New Roman"/>
          <w:bCs/>
          <w:color w:val="000000" w:themeColor="text1"/>
        </w:rPr>
        <w:t xml:space="preserve"> na okres 36 miesięcy                              </w:t>
      </w:r>
    </w:p>
    <w:p w14:paraId="6E4C1C22" w14:textId="2D2D1430" w:rsidR="00CB189E" w:rsidRPr="002B66D2" w:rsidRDefault="00CB189E" w:rsidP="00CB189E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</w:t>
      </w:r>
      <w:r w:rsidR="00E341F6">
        <w:rPr>
          <w:rFonts w:cs="Times New Roman"/>
          <w:bCs/>
          <w:color w:val="000000" w:themeColor="text1"/>
        </w:rPr>
        <w:t xml:space="preserve">, którzy są w trakcie specjalizacji                                     </w:t>
      </w:r>
      <w:r>
        <w:rPr>
          <w:rFonts w:cs="Times New Roman"/>
          <w:bCs/>
          <w:color w:val="000000" w:themeColor="text1"/>
        </w:rPr>
        <w:t xml:space="preserve"> </w:t>
      </w:r>
      <w:r w:rsidR="00E341F6">
        <w:rPr>
          <w:rFonts w:cs="Times New Roman"/>
          <w:bCs/>
          <w:color w:val="000000" w:themeColor="text1"/>
        </w:rPr>
        <w:t>z kardiologii</w:t>
      </w:r>
    </w:p>
    <w:p w14:paraId="78E045F9" w14:textId="77777777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                             </w:t>
      </w:r>
      <w:r w:rsidRPr="002B66D2">
        <w:rPr>
          <w:rFonts w:cs="Times New Roman"/>
          <w:color w:val="000000" w:themeColor="text1"/>
        </w:rPr>
        <w:t xml:space="preserve"> w Dziale Kadr i Płac  budynek nr 23 , II piętro pokój 202  </w:t>
      </w:r>
    </w:p>
    <w:p w14:paraId="4EE96AF3" w14:textId="77777777" w:rsidR="00CB189E" w:rsidRPr="002B66D2" w:rsidRDefault="00CB189E" w:rsidP="00CB189E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6BB8D21A" w14:textId="1B33AD64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w zamkniętej kopercie opisanej w sposób wskazany w szczegółowych warunkach konkursu do dnia </w:t>
      </w:r>
      <w:r w:rsidRPr="007405C9">
        <w:rPr>
          <w:rFonts w:cs="Times New Roman"/>
          <w:b/>
          <w:bCs/>
          <w:color w:val="000000" w:themeColor="text1"/>
        </w:rPr>
        <w:t>1</w:t>
      </w:r>
      <w:r w:rsidR="009E1098">
        <w:rPr>
          <w:rFonts w:cs="Times New Roman"/>
          <w:b/>
          <w:bCs/>
          <w:color w:val="000000" w:themeColor="text1"/>
        </w:rPr>
        <w:t>6.08</w:t>
      </w:r>
      <w:r w:rsidRPr="007405C9">
        <w:rPr>
          <w:rFonts w:cs="Times New Roman"/>
          <w:b/>
          <w:bCs/>
          <w:color w:val="000000" w:themeColor="text1"/>
        </w:rPr>
        <w:t>.2022 r</w:t>
      </w:r>
      <w:r>
        <w:rPr>
          <w:rFonts w:cs="Times New Roman"/>
          <w:color w:val="000000" w:themeColor="text1"/>
        </w:rPr>
        <w:t>. do godz.</w:t>
      </w:r>
      <w:r w:rsidRPr="007405C9">
        <w:rPr>
          <w:rFonts w:cs="Times New Roman"/>
          <w:b/>
          <w:bCs/>
          <w:color w:val="000000" w:themeColor="text1"/>
        </w:rPr>
        <w:t>1</w:t>
      </w:r>
      <w:r w:rsidR="009E1098">
        <w:rPr>
          <w:rFonts w:cs="Times New Roman"/>
          <w:b/>
          <w:bCs/>
          <w:color w:val="000000" w:themeColor="text1"/>
        </w:rPr>
        <w:t>2</w:t>
      </w:r>
      <w:r w:rsidRPr="007405C9">
        <w:rPr>
          <w:rFonts w:cs="Times New Roman"/>
          <w:b/>
          <w:bCs/>
          <w:color w:val="000000" w:themeColor="text1"/>
        </w:rPr>
        <w:t>:00</w:t>
      </w:r>
      <w:r>
        <w:rPr>
          <w:rFonts w:cs="Times New Roman"/>
          <w:color w:val="000000" w:themeColor="text1"/>
        </w:rPr>
        <w:t xml:space="preserve">  w </w:t>
      </w:r>
      <w:r w:rsidR="009E1098">
        <w:rPr>
          <w:rFonts w:cs="Times New Roman"/>
          <w:color w:val="000000" w:themeColor="text1"/>
        </w:rPr>
        <w:t>p</w:t>
      </w:r>
      <w:r>
        <w:rPr>
          <w:rFonts w:cs="Times New Roman"/>
          <w:color w:val="000000" w:themeColor="text1"/>
        </w:rPr>
        <w:t xml:space="preserve">unkcie </w:t>
      </w:r>
      <w:r w:rsidR="009E1098">
        <w:rPr>
          <w:rFonts w:cs="Times New Roman"/>
          <w:color w:val="000000" w:themeColor="text1"/>
        </w:rPr>
        <w:t>e</w:t>
      </w:r>
      <w:r>
        <w:rPr>
          <w:rFonts w:cs="Times New Roman"/>
          <w:color w:val="000000" w:themeColor="text1"/>
        </w:rPr>
        <w:t>widencyjnym ( budynek nr 2 , I</w:t>
      </w:r>
      <w:r w:rsidR="009429E0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piętro) </w:t>
      </w:r>
      <w:r w:rsidRPr="002B66D2">
        <w:rPr>
          <w:rFonts w:cs="Times New Roman"/>
          <w:color w:val="000000" w:themeColor="text1"/>
        </w:rPr>
        <w:t>105.Kresow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Szpital</w:t>
      </w:r>
      <w:r>
        <w:rPr>
          <w:rFonts w:cs="Times New Roman"/>
          <w:color w:val="000000" w:themeColor="text1"/>
        </w:rPr>
        <w:t>a</w:t>
      </w:r>
      <w:r w:rsidRPr="002B66D2">
        <w:rPr>
          <w:rFonts w:cs="Times New Roman"/>
          <w:color w:val="000000" w:themeColor="text1"/>
        </w:rPr>
        <w:t xml:space="preserve"> Wojskow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z Przychodnią  </w:t>
      </w:r>
      <w:r w:rsidR="009429E0">
        <w:rPr>
          <w:rFonts w:cs="Times New Roman"/>
          <w:color w:val="000000" w:themeColor="text1"/>
        </w:rPr>
        <w:t xml:space="preserve"> SPZOZ e Żarach</w:t>
      </w:r>
    </w:p>
    <w:p w14:paraId="2C6129E1" w14:textId="77777777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26906F16" w14:textId="149AC5F4" w:rsidR="00CB189E" w:rsidRPr="002B66D2" w:rsidRDefault="00CB189E" w:rsidP="00CB189E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1</w:t>
      </w:r>
      <w:r w:rsidR="009429E0">
        <w:rPr>
          <w:rFonts w:cs="Times New Roman"/>
          <w:b/>
          <w:color w:val="000000" w:themeColor="text1"/>
        </w:rPr>
        <w:t>6</w:t>
      </w:r>
      <w:r>
        <w:rPr>
          <w:rFonts w:cs="Times New Roman"/>
          <w:b/>
          <w:color w:val="000000" w:themeColor="text1"/>
        </w:rPr>
        <w:t>.0</w:t>
      </w:r>
      <w:r w:rsidR="009429E0">
        <w:rPr>
          <w:rFonts w:cs="Times New Roman"/>
          <w:b/>
          <w:color w:val="000000" w:themeColor="text1"/>
        </w:rPr>
        <w:t>8</w:t>
      </w:r>
      <w:r w:rsidRPr="002B66D2">
        <w:rPr>
          <w:rFonts w:cs="Times New Roman"/>
          <w:b/>
          <w:color w:val="000000" w:themeColor="text1"/>
        </w:rPr>
        <w:t xml:space="preserve">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</w:t>
      </w:r>
      <w:r w:rsidRPr="002B66D2">
        <w:rPr>
          <w:rFonts w:cs="Times New Roman"/>
          <w:b/>
          <w:bCs/>
          <w:color w:val="000000" w:themeColor="text1"/>
        </w:rPr>
        <w:t>1</w:t>
      </w:r>
      <w:r w:rsidR="00053FD6">
        <w:rPr>
          <w:rFonts w:cs="Times New Roman"/>
          <w:b/>
          <w:bCs/>
          <w:color w:val="000000" w:themeColor="text1"/>
        </w:rPr>
        <w:t>3</w:t>
      </w:r>
      <w:r w:rsidRPr="002B66D2">
        <w:rPr>
          <w:rFonts w:cs="Times New Roman"/>
          <w:b/>
          <w:bCs/>
          <w:color w:val="000000" w:themeColor="text1"/>
        </w:rPr>
        <w:t>:</w:t>
      </w:r>
      <w:r w:rsidR="00E341F6">
        <w:rPr>
          <w:rFonts w:cs="Times New Roman"/>
          <w:b/>
          <w:bCs/>
          <w:color w:val="000000" w:themeColor="text1"/>
        </w:rPr>
        <w:t>3</w:t>
      </w:r>
      <w:r>
        <w:rPr>
          <w:rFonts w:cs="Times New Roman"/>
          <w:b/>
          <w:bCs/>
          <w:color w:val="000000" w:themeColor="text1"/>
        </w:rPr>
        <w:t>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</w:t>
      </w:r>
      <w:r w:rsidR="009429E0">
        <w:rPr>
          <w:rFonts w:cs="Times New Roman"/>
          <w:color w:val="000000" w:themeColor="text1"/>
        </w:rPr>
        <w:t xml:space="preserve">w Żarach </w:t>
      </w:r>
      <w:r w:rsidRPr="002B66D2">
        <w:rPr>
          <w:rFonts w:cs="Times New Roman"/>
          <w:color w:val="000000" w:themeColor="text1"/>
        </w:rPr>
        <w:t xml:space="preserve">ul.Domańskiego2 ,   w Sali konferencyjnej budynku nr 2 – Komenda Szpitala </w:t>
      </w:r>
    </w:p>
    <w:p w14:paraId="0E026A60" w14:textId="77777777" w:rsidR="00CB189E" w:rsidRPr="002B66D2" w:rsidRDefault="00CB189E" w:rsidP="00CB189E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0DB78E04" w14:textId="256A7C99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 w:rsidR="009429E0">
        <w:rPr>
          <w:rFonts w:cs="Times New Roman"/>
          <w:b/>
          <w:bCs/>
          <w:color w:val="000000" w:themeColor="text1"/>
        </w:rPr>
        <w:t>19.08</w:t>
      </w:r>
      <w:r w:rsidRPr="002B66D2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55CFD837" w14:textId="77777777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21A688A1" w14:textId="77777777" w:rsidR="00CB189E" w:rsidRPr="00E772C6" w:rsidRDefault="00CB189E" w:rsidP="00CB189E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Zamawiający z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astrzega s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obie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0CD44961" w14:textId="77777777" w:rsidR="00CB189E" w:rsidRPr="002B66D2" w:rsidRDefault="00CB189E" w:rsidP="00CB189E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1AFDC461" w14:textId="3CB86D0E" w:rsidR="003A6B16" w:rsidRPr="009429E0" w:rsidRDefault="00CB189E" w:rsidP="009429E0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</w:t>
      </w:r>
      <w:r w:rsidR="009429E0">
        <w:rPr>
          <w:rFonts w:cs="Times New Roman"/>
          <w:color w:val="000000" w:themeColor="text1"/>
        </w:rPr>
        <w:t>.</w:t>
      </w:r>
    </w:p>
    <w:sectPr w:rsidR="003A6B16" w:rsidRPr="009429E0" w:rsidSect="009C6CF1">
      <w:headerReference w:type="first" r:id="rId8"/>
      <w:footerReference w:type="first" r:id="rId9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B458" w14:textId="77777777" w:rsidR="00315293" w:rsidRDefault="00315293">
      <w:r>
        <w:separator/>
      </w:r>
    </w:p>
  </w:endnote>
  <w:endnote w:type="continuationSeparator" w:id="0">
    <w:p w14:paraId="2AC65F82" w14:textId="77777777" w:rsidR="00315293" w:rsidRDefault="0031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011A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18EAF0A6" wp14:editId="081ED3BE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09093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13E73D88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293053FD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AF0A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5CF09093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13E73D88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293053FD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1ADE5C9" wp14:editId="2755079E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70310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AAD6CD5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2A34F023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DE5C9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73270310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3AAD6CD5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2A34F023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1209B3" wp14:editId="430ACE93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145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10A3C03C" wp14:editId="751287AC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A8AC5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435A9377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04D8054A" w14:textId="77777777" w:rsidR="003F324F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3C03C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656A8AC5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435A9377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04D8054A" w14:textId="77777777" w:rsidR="003F324F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EE1B76" w14:textId="77777777" w:rsidR="003F324F" w:rsidRDefault="00000000">
    <w:pPr>
      <w:pStyle w:val="Standard"/>
      <w:rPr>
        <w:lang w:eastAsia="pl-PL"/>
      </w:rPr>
    </w:pPr>
  </w:p>
  <w:p w14:paraId="38A04F9D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62EBD56E" wp14:editId="0C67D839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A837F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65B38C9B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BD56E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7F9A837F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65B38C9B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1B1A64" w14:textId="77777777" w:rsidR="003F324F" w:rsidRDefault="0000000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640E" w14:textId="77777777" w:rsidR="00315293" w:rsidRDefault="00315293">
      <w:r>
        <w:separator/>
      </w:r>
    </w:p>
  </w:footnote>
  <w:footnote w:type="continuationSeparator" w:id="0">
    <w:p w14:paraId="395BA396" w14:textId="77777777" w:rsidR="00315293" w:rsidRDefault="0031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5A63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7D18450" wp14:editId="5BCDC07C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C73B8" w14:textId="77777777" w:rsidR="003F324F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42903B67" w14:textId="77777777" w:rsidR="003F324F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3243A4ED" w14:textId="77777777" w:rsidR="003F324F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81AEF03" w14:textId="77777777" w:rsidR="003F324F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1845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341C73B8" w14:textId="77777777" w:rsidR="003F324F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42903B67" w14:textId="77777777" w:rsidR="003F324F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3243A4ED" w14:textId="77777777" w:rsidR="003F324F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681AEF03" w14:textId="77777777" w:rsidR="003F324F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F5E4390" wp14:editId="5E52E871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DAC1E14" wp14:editId="3F0AB5BD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06780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5AF63AE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48FDD4F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E29E409" w14:textId="77777777" w:rsidR="003F324F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681DF9EB" w14:textId="77777777" w:rsidR="003F324F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9E"/>
    <w:rsid w:val="00053FD6"/>
    <w:rsid w:val="00194BC8"/>
    <w:rsid w:val="001E7DBB"/>
    <w:rsid w:val="00315293"/>
    <w:rsid w:val="003A6B16"/>
    <w:rsid w:val="00407751"/>
    <w:rsid w:val="00584190"/>
    <w:rsid w:val="007C7326"/>
    <w:rsid w:val="009429E0"/>
    <w:rsid w:val="009E1098"/>
    <w:rsid w:val="00AD0A7F"/>
    <w:rsid w:val="00CB189E"/>
    <w:rsid w:val="00E3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105A"/>
  <w15:chartTrackingRefBased/>
  <w15:docId w15:val="{02D18870-FC7A-4576-A1DD-F8901FD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89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89E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CB189E"/>
    <w:pPr>
      <w:jc w:val="center"/>
    </w:pPr>
    <w:rPr>
      <w:b/>
      <w:sz w:val="36"/>
    </w:rPr>
  </w:style>
  <w:style w:type="paragraph" w:customStyle="1" w:styleId="Standard">
    <w:name w:val="Standard"/>
    <w:rsid w:val="00CB18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CB189E"/>
  </w:style>
  <w:style w:type="character" w:customStyle="1" w:styleId="NagwekZnak">
    <w:name w:val="Nagłówek Znak"/>
    <w:basedOn w:val="Domylnaczcionkaakapitu"/>
    <w:link w:val="Nagwek"/>
    <w:uiPriority w:val="99"/>
    <w:rsid w:val="00CB189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CB189E"/>
  </w:style>
  <w:style w:type="character" w:customStyle="1" w:styleId="StopkaZnak">
    <w:name w:val="Stopka Znak"/>
    <w:basedOn w:val="Domylnaczcionkaakapitu"/>
    <w:link w:val="Stopka"/>
    <w:rsid w:val="00CB189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8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B189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2022-08-01T05:44:00Z</dcterms:created>
  <dcterms:modified xsi:type="dcterms:W3CDTF">2022-08-01T05:44:00Z</dcterms:modified>
</cp:coreProperties>
</file>